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FE" w:rsidRDefault="00FC7AFE" w:rsidP="00FC7A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RAMAZAN VE KUR’AN DİYANET TV 24.03.2023 SAHUR BEREKET VAKTİ</w:t>
      </w:r>
    </w:p>
    <w:p w:rsidR="00126003" w:rsidRDefault="00126003" w:rsidP="00FC7A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İdris YAVUZYİĞİT</w:t>
      </w:r>
    </w:p>
    <w:p w:rsidR="0049268A" w:rsidRPr="00992466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highlight w:val="yellow"/>
        </w:rPr>
      </w:pPr>
      <w:r w:rsidRPr="00992466">
        <w:rPr>
          <w:rFonts w:asciiTheme="majorBidi" w:hAnsiTheme="majorBidi" w:cstheme="majorBidi"/>
          <w:b/>
          <w:highlight w:val="yellow"/>
        </w:rPr>
        <w:t>Kur’an-ı Kerim kendisini bize nasıl tanıtmaktadır? Kur’an-ı Kerim nasıl bir kitaptır?</w:t>
      </w:r>
    </w:p>
    <w:p w:rsidR="000C26D5" w:rsidRPr="000C26D5" w:rsidRDefault="000C26D5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0C26D5">
        <w:rPr>
          <w:rFonts w:ascii="Times New Roman" w:hAnsi="Times New Roman" w:cs="Times New Roman"/>
          <w:sz w:val="24"/>
          <w:szCs w:val="24"/>
        </w:rPr>
        <w:t>Kur'ân</w:t>
      </w:r>
      <w:proofErr w:type="spellEnd"/>
      <w:r w:rsidRPr="000C26D5">
        <w:rPr>
          <w:rFonts w:ascii="Times New Roman" w:hAnsi="Times New Roman" w:cs="Times New Roman"/>
          <w:sz w:val="24"/>
          <w:szCs w:val="24"/>
        </w:rPr>
        <w:t>, Allah tarafından indirilmiş bir kitaptır.</w:t>
      </w:r>
    </w:p>
    <w:p w:rsidR="000C26D5" w:rsidRPr="000C26D5" w:rsidRDefault="000C26D5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Ramazan ayında, mübarek bir gece olan Kadir gecesinde indirilmeye başlanmıştır</w:t>
      </w:r>
    </w:p>
    <w:p w:rsidR="000C26D5" w:rsidRPr="000C26D5" w:rsidRDefault="000C26D5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Allah sözüdür. Allah'ın vahyi, kitabı, ipi.</w:t>
      </w:r>
      <w:r w:rsidR="00B3357A">
        <w:rPr>
          <w:rFonts w:ascii="Times New Roman" w:hAnsi="Times New Roman" w:cs="Times New Roman"/>
          <w:sz w:val="24"/>
          <w:szCs w:val="24"/>
        </w:rPr>
        <w:t xml:space="preserve"> Şerefli, üstün ve eşsiz bir kitaptır.</w:t>
      </w:r>
    </w:p>
    <w:p w:rsidR="00B3357A" w:rsidRPr="00B3357A" w:rsidRDefault="000C26D5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Hak ile batılı, hayır ile şerri, iyi ile kötüyü, doğru ile yanlışı birbirinden ayıran bir kitaptır.</w:t>
      </w:r>
      <w:r w:rsidR="00B3357A">
        <w:rPr>
          <w:rFonts w:ascii="Times New Roman" w:hAnsi="Times New Roman" w:cs="Times New Roman"/>
          <w:sz w:val="24"/>
          <w:szCs w:val="24"/>
        </w:rPr>
        <w:t xml:space="preserve"> </w:t>
      </w:r>
      <w:r w:rsidR="00B3357A" w:rsidRPr="00B3357A">
        <w:rPr>
          <w:rtl/>
          <w:lang w:bidi="ar-AE"/>
        </w:rPr>
        <w:t>تَلَارَكَ الَٰذ۪ي نَزَٰلَ الْفُّرْبَانَ عَلٰى عَلْدِه۪ لِيَ كُّونَ لِلْعَالَم۪ينَ نَذ۪يرًا</w:t>
      </w:r>
    </w:p>
    <w:p w:rsidR="000C26D5" w:rsidRPr="000C26D5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Önceki kitapları doğrulayan, koruyup gözeten, gerçekleri ve doğruları içeren bir kitaptır.</w:t>
      </w:r>
    </w:p>
    <w:p w:rsidR="000C26D5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Sözlerin en güzelidir, güzellikte ayetleri birbirine benzeyen, öğütleri ve hükümleri tekrarlanan bir kitaptır. 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Bütün âlemler için bir öğüttür. </w:t>
      </w:r>
      <w:r w:rsidRPr="00B3357A">
        <w:rPr>
          <w:rtl/>
          <w:lang w:bidi="ar-AE"/>
        </w:rPr>
        <w:t>يَآ اَيُّٰهَا النَٰاسُّ بَدْ جَآءَتْ كُّمْ مَوْعِظَةٌ مِنْ رَبِٰكُّمْ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İnsanlar için yol gösterici, rehber ve kılavuzdur. </w:t>
      </w:r>
      <w:r w:rsidRPr="00B3357A">
        <w:rPr>
          <w:rtl/>
          <w:lang w:bidi="ar-AE"/>
        </w:rPr>
        <w:t>اِنَٰ هٰذَا الْقُّرْاٰنَ يَهْد۪ي لِلَٰت۪ي هِيَ اَبْوَم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Göğüslere bir şifadır. </w:t>
      </w:r>
      <w:r w:rsidRPr="00B3357A">
        <w:rPr>
          <w:rtl/>
          <w:lang w:bidi="ar-AE"/>
        </w:rPr>
        <w:t>وَنُّنَ زِٰلُّ مِنَ الْقُّرْاٰنِ مَا هُّوَ شِفَآءٌ وَرَحْمَةٌ لِلْمُّؤْمِن۪ينَُۙ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İnsanlar için müjde, müjdeci ve uyarıcıdır.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iman edip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 işleyenlere büyük mükâfat olduğunu müjdeler, iman etmeyenleri ise acıklı bir azap ile uyarır.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Hayranlık veren bir kitaptır. Dosdoğru ve adil bir kitaptır. Açık ve kesin bir delildir.</w:t>
      </w:r>
    </w:p>
    <w:p w:rsidR="00FC7AFE" w:rsidRPr="000C26D5" w:rsidRDefault="00B3357A" w:rsidP="00FC7AF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Sorumluluğu ağır ve ciddi bir sözdür. </w:t>
      </w:r>
      <w:r w:rsidR="00FC7AFE">
        <w:rPr>
          <w:rFonts w:ascii="Times New Roman" w:hAnsi="Times New Roman" w:cs="Times New Roman"/>
          <w:sz w:val="24"/>
          <w:szCs w:val="24"/>
        </w:rPr>
        <w:t>Allah sözü olduğunda hiç şüphe yoktur.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Kalpleri dirilten, hayat veren bir kitaptır. </w:t>
      </w:r>
      <w:r w:rsidRPr="00B3357A">
        <w:rPr>
          <w:rtl/>
          <w:lang w:bidi="ar-AE"/>
        </w:rPr>
        <w:t>وَكَذٰلِكَ اَوْحَيْنَآ اِلَيْكَ رُّوحًا مِنْ اَمْرِنَا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Müminler için rahmet ve gönül gözünü açan ışıklardır. </w:t>
      </w:r>
      <w:r w:rsidRPr="00B3357A">
        <w:rPr>
          <w:rtl/>
          <w:lang w:bidi="ar-AE"/>
        </w:rPr>
        <w:t>هٰذَا بَصَآئِرُّ مِنْ رَبِٰكُّمْ وَهُّدًى وَرَحْمَةٌ لِقَوْمٍ يُّؤْمِنُّونَ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Her şeyi beyan eden bir kitaptır. Allah’ın emridir.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Amacı insanları karanlıklardan aydınlığa çıkarmaktır.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İnsanlar için gerekli olan her türlü örnek anlatılmıştır. </w:t>
      </w:r>
      <w:r w:rsidRPr="00B3357A">
        <w:rPr>
          <w:rtl/>
          <w:lang w:bidi="ar-AE"/>
        </w:rPr>
        <w:t>وَلَقَدْ صَرَٰفْنَا لِلنَٰاسِ ف۪ي هٰذَا الْقُّرْاٰنِ مِنْ كُّ مَثَ</w:t>
      </w:r>
    </w:p>
    <w:p w:rsidR="00B3357A" w:rsidRPr="00B3357A" w:rsidRDefault="00B3357A" w:rsidP="00B3357A">
      <w:pPr>
        <w:pStyle w:val="ListeParagraf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İnsanlar tarafından benzeri getirilemeyen eşsiz bir kitaptır. </w:t>
      </w:r>
      <w:r w:rsidRPr="00B3357A">
        <w:rPr>
          <w:rtl/>
          <w:lang w:bidi="ar-AE"/>
        </w:rPr>
        <w:t>بُّ لَئِنِ اجْتَمَعَتِ الَِْنْسُّ وَالْجِنُّٰ عَلٰىٓ اَنْ يَاْتُّوا بِمِثْ هٰذَا الْقُّرْاٰنِ لََ يَاْتُّونَ بِمِثْلِه۪ وَلَوْ كَانَ بَعْضُّهُّمْ لِلَعْضٍ ظَه۪يرًا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Koruyucusu Allah’tır. 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Müminlere, hidayet, rahmet ve şifa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zalimlerin sadece ziyanını artırır, iman etmeyenlere kapalı ve anlaşılmaz gelir.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kafirlerin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çoğunun ancak küfür, taşkınlık, kaçış ve ziyanını artırır.</w:t>
      </w:r>
    </w:p>
    <w:p w:rsidR="00B3357A" w:rsidRPr="00B3357A" w:rsidRDefault="00B3357A" w:rsidP="000C26D5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 xml:space="preserve">İçinde asla batıl söz ve eğriliği yoktur. Ayetlerini ve hükümlerini kimse değiştiremez. Boş bir söz, şair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sözü değildir. Peygamber tarafından uydurulmuş bir söz, sihir, eskilerin masalları ve efsane değildir.</w:t>
      </w:r>
    </w:p>
    <w:p w:rsidR="000C26D5" w:rsidRDefault="0049268A" w:rsidP="00B3357A">
      <w:pPr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B3357A">
        <w:rPr>
          <w:rFonts w:asciiTheme="majorBidi" w:hAnsiTheme="majorBidi" w:cstheme="majorBidi"/>
          <w:bCs/>
          <w:u w:val="single"/>
        </w:rPr>
        <w:t xml:space="preserve">Kur’an, ilaç gibidir. </w:t>
      </w:r>
      <w:r w:rsidRPr="00B3357A">
        <w:rPr>
          <w:rFonts w:asciiTheme="majorBidi" w:hAnsiTheme="majorBidi" w:cstheme="majorBidi"/>
          <w:bCs/>
        </w:rPr>
        <w:t xml:space="preserve">Kim ne kadar </w:t>
      </w:r>
      <w:r w:rsidRPr="00B3357A">
        <w:rPr>
          <w:rFonts w:asciiTheme="majorBidi" w:hAnsiTheme="majorBidi" w:cstheme="majorBidi"/>
        </w:rPr>
        <w:t>miktar alırsa, o derece tesirini görür.</w:t>
      </w:r>
    </w:p>
    <w:p w:rsidR="00083CEB" w:rsidRPr="00992466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highlight w:val="yellow"/>
        </w:rPr>
      </w:pPr>
      <w:r w:rsidRPr="00992466">
        <w:rPr>
          <w:rFonts w:asciiTheme="majorBidi" w:hAnsiTheme="majorBidi" w:cstheme="majorBidi"/>
          <w:b/>
          <w:highlight w:val="yellow"/>
        </w:rPr>
        <w:lastRenderedPageBreak/>
        <w:t>Hz. Peygamber (</w:t>
      </w:r>
      <w:proofErr w:type="spellStart"/>
      <w:r w:rsidRPr="00992466">
        <w:rPr>
          <w:rFonts w:asciiTheme="majorBidi" w:hAnsiTheme="majorBidi" w:cstheme="majorBidi"/>
          <w:b/>
          <w:highlight w:val="yellow"/>
        </w:rPr>
        <w:t>sas</w:t>
      </w:r>
      <w:proofErr w:type="spellEnd"/>
      <w:r w:rsidRPr="00992466">
        <w:rPr>
          <w:rFonts w:asciiTheme="majorBidi" w:hAnsiTheme="majorBidi" w:cstheme="majorBidi"/>
          <w:b/>
          <w:highlight w:val="yellow"/>
        </w:rPr>
        <w:t xml:space="preserve">) “Hiçbir peygamber yoktur ki, insanların inanmaları için kendisine mucizeler verilmiş olmasın. Bana verilen ise Allah’ın </w:t>
      </w:r>
      <w:proofErr w:type="spellStart"/>
      <w:r w:rsidRPr="00992466">
        <w:rPr>
          <w:rFonts w:asciiTheme="majorBidi" w:hAnsiTheme="majorBidi" w:cstheme="majorBidi"/>
          <w:b/>
          <w:highlight w:val="yellow"/>
        </w:rPr>
        <w:t>vahyettiği</w:t>
      </w:r>
      <w:proofErr w:type="spellEnd"/>
      <w:r w:rsidRPr="00992466">
        <w:rPr>
          <w:rFonts w:asciiTheme="majorBidi" w:hAnsiTheme="majorBidi" w:cstheme="majorBidi"/>
          <w:b/>
          <w:highlight w:val="yellow"/>
        </w:rPr>
        <w:t xml:space="preserve"> vahiy (Kur’an-ı Kerim)</w:t>
      </w:r>
      <w:proofErr w:type="spellStart"/>
      <w:r w:rsidRPr="00992466">
        <w:rPr>
          <w:rFonts w:asciiTheme="majorBidi" w:hAnsiTheme="majorBidi" w:cstheme="majorBidi"/>
          <w:b/>
          <w:highlight w:val="yellow"/>
        </w:rPr>
        <w:t>dir</w:t>
      </w:r>
      <w:proofErr w:type="spellEnd"/>
      <w:r w:rsidRPr="00992466">
        <w:rPr>
          <w:rFonts w:asciiTheme="majorBidi" w:hAnsiTheme="majorBidi" w:cstheme="majorBidi"/>
          <w:b/>
          <w:highlight w:val="yellow"/>
        </w:rPr>
        <w:t>.” (</w:t>
      </w:r>
      <w:proofErr w:type="spellStart"/>
      <w:r w:rsidRPr="00992466">
        <w:rPr>
          <w:rFonts w:asciiTheme="majorBidi" w:hAnsiTheme="majorBidi" w:cstheme="majorBidi"/>
          <w:b/>
          <w:highlight w:val="yellow"/>
        </w:rPr>
        <w:t>Buhârî</w:t>
      </w:r>
      <w:proofErr w:type="spellEnd"/>
      <w:r w:rsidRPr="00992466">
        <w:rPr>
          <w:rFonts w:asciiTheme="majorBidi" w:hAnsiTheme="majorBidi" w:cstheme="majorBidi"/>
          <w:b/>
          <w:highlight w:val="yellow"/>
        </w:rPr>
        <w:t>, İ’tisâm,1) buyurmaktadır. Kur’an’ın mucize olması açısından önemi nedir? Sözün hikmetinden bahsedebilir misiniz?</w:t>
      </w:r>
    </w:p>
    <w:p w:rsidR="00083CEB" w:rsidRPr="00FC7AFE" w:rsidRDefault="00083CEB" w:rsidP="00717A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FF0000"/>
        </w:rPr>
      </w:pPr>
      <w:r w:rsidRPr="00FC7AFE">
        <w:rPr>
          <w:rFonts w:asciiTheme="majorBidi" w:hAnsiTheme="majorBidi" w:cstheme="majorBidi"/>
          <w:b/>
          <w:color w:val="FF0000"/>
        </w:rPr>
        <w:t xml:space="preserve">Kuran lafzıyla, manasıyla mucizedir. </w:t>
      </w:r>
    </w:p>
    <w:p w:rsidR="0049268A" w:rsidRDefault="0049268A" w:rsidP="00717A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FC7AFE">
        <w:rPr>
          <w:rFonts w:asciiTheme="majorBidi" w:hAnsiTheme="majorBidi" w:cstheme="majorBidi"/>
          <w:color w:val="FF0000"/>
        </w:rPr>
        <w:t xml:space="preserve">Kuranı kerim </w:t>
      </w:r>
      <w:proofErr w:type="spellStart"/>
      <w:r w:rsidRPr="00FC7AFE">
        <w:rPr>
          <w:rFonts w:asciiTheme="majorBidi" w:hAnsiTheme="majorBidi" w:cstheme="majorBidi"/>
          <w:color w:val="FF0000"/>
        </w:rPr>
        <w:t>orjinaldir</w:t>
      </w:r>
      <w:proofErr w:type="spellEnd"/>
      <w:r w:rsidRPr="00FC7AFE">
        <w:rPr>
          <w:rFonts w:asciiTheme="majorBidi" w:hAnsiTheme="majorBidi" w:cstheme="majorBidi"/>
          <w:color w:val="FF0000"/>
        </w:rPr>
        <w:t xml:space="preserve">. </w:t>
      </w:r>
      <w:r>
        <w:rPr>
          <w:rFonts w:asciiTheme="majorBidi" w:hAnsiTheme="majorBidi" w:cstheme="majorBidi"/>
        </w:rPr>
        <w:t xml:space="preserve">Diğer kitaplar tahrif edilmişler ve günümüze asli halleriyle gelememişlerdir. Örneğin </w:t>
      </w:r>
      <w:proofErr w:type="spellStart"/>
      <w:r>
        <w:rPr>
          <w:rFonts w:asciiTheme="majorBidi" w:hAnsiTheme="majorBidi" w:cstheme="majorBidi"/>
        </w:rPr>
        <w:t>tevretın</w:t>
      </w:r>
      <w:proofErr w:type="spellEnd"/>
      <w:r>
        <w:rPr>
          <w:rFonts w:asciiTheme="majorBidi" w:hAnsiTheme="majorBidi" w:cstheme="majorBidi"/>
        </w:rPr>
        <w:t xml:space="preserve"> İbranice, yunanca ve </w:t>
      </w:r>
      <w:proofErr w:type="spellStart"/>
      <w:r>
        <w:rPr>
          <w:rFonts w:asciiTheme="majorBidi" w:hAnsiTheme="majorBidi" w:cstheme="majorBidi"/>
        </w:rPr>
        <w:t>samirice</w:t>
      </w:r>
      <w:proofErr w:type="spellEnd"/>
      <w:r>
        <w:rPr>
          <w:rFonts w:asciiTheme="majorBidi" w:hAnsiTheme="majorBidi" w:cstheme="majorBidi"/>
        </w:rPr>
        <w:t xml:space="preserve"> dillerinde nüshası bulunmakta olup içindeki bilgilerde birbiriyle uyumlu değildir.</w:t>
      </w:r>
    </w:p>
    <w:p w:rsidR="00083CEB" w:rsidRPr="00FC7AFE" w:rsidRDefault="00083CEB" w:rsidP="00CF07F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FC7AFE">
        <w:rPr>
          <w:rFonts w:asciiTheme="majorBidi" w:hAnsiTheme="majorBidi" w:cstheme="majorBidi"/>
          <w:color w:val="FF0000"/>
        </w:rPr>
        <w:t xml:space="preserve">Bir benzerinin getirilemeyeceği hususunda meydan okumuş </w:t>
      </w:r>
      <w:r w:rsidRPr="00FC7AFE">
        <w:rPr>
          <w:rFonts w:asciiTheme="majorBidi" w:hAnsiTheme="majorBidi" w:cstheme="majorBidi"/>
        </w:rPr>
        <w:t xml:space="preserve">olup 1400 </w:t>
      </w:r>
      <w:proofErr w:type="spellStart"/>
      <w:r w:rsidRPr="00FC7AFE">
        <w:rPr>
          <w:rFonts w:asciiTheme="majorBidi" w:hAnsiTheme="majorBidi" w:cstheme="majorBidi"/>
        </w:rPr>
        <w:t>küsür</w:t>
      </w:r>
      <w:proofErr w:type="spellEnd"/>
      <w:r w:rsidRPr="00FC7AFE">
        <w:rPr>
          <w:rFonts w:asciiTheme="majorBidi" w:hAnsiTheme="majorBidi" w:cstheme="majorBidi"/>
        </w:rPr>
        <w:t xml:space="preserve"> yıldır Bir benzeri ortaya konamamış bir kitap olması bir başka mucizevi yönüdür.</w:t>
      </w:r>
      <w:r w:rsidR="00FC7AFE" w:rsidRPr="00FC7AFE">
        <w:rPr>
          <w:rFonts w:asciiTheme="majorBidi" w:hAnsiTheme="majorBidi" w:cstheme="majorBidi"/>
        </w:rPr>
        <w:t xml:space="preserve"> </w:t>
      </w:r>
      <w:r w:rsidRPr="00FC7AFE">
        <w:rPr>
          <w:rFonts w:asciiTheme="majorBidi" w:hAnsiTheme="majorBidi" w:cstheme="majorBidi"/>
        </w:rPr>
        <w:t xml:space="preserve">Ümmi bir peygamberin Edebi kimliğiyle maruf bir toplumu ifadeleriyle aciz bırakmış olması </w:t>
      </w:r>
    </w:p>
    <w:p w:rsidR="00083CEB" w:rsidRDefault="00083CEB" w:rsidP="00717A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FC7AFE">
        <w:rPr>
          <w:rFonts w:asciiTheme="majorBidi" w:hAnsiTheme="majorBidi" w:cstheme="majorBidi"/>
          <w:b/>
          <w:color w:val="FF0000"/>
        </w:rPr>
        <w:t>Hafızlık müessesesinin varlığı</w:t>
      </w:r>
      <w:r w:rsidRPr="00FC7AFE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>bile bunun bir beşer kitabı olmadığını ortaya koymaktadır. Beşer kitabı olup baştan sona ezberlenen bir kitap duydunuz mu?</w:t>
      </w:r>
    </w:p>
    <w:p w:rsidR="00083CEB" w:rsidRDefault="00083CEB" w:rsidP="00717A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FC7AFE">
        <w:rPr>
          <w:rFonts w:asciiTheme="majorBidi" w:hAnsiTheme="majorBidi" w:cstheme="majorBidi"/>
          <w:b/>
          <w:color w:val="FF0000"/>
        </w:rPr>
        <w:t>Bilimsel gerçekleri ortaya koyan bir kitap olması da ayrı bir mucize yönüdür:</w:t>
      </w:r>
      <w:r w:rsidRPr="00FC7AFE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>(</w:t>
      </w:r>
      <w:r w:rsidR="0049268A">
        <w:rPr>
          <w:rFonts w:asciiTheme="majorBidi" w:hAnsiTheme="majorBidi" w:cstheme="majorBidi"/>
        </w:rPr>
        <w:t xml:space="preserve">İnsanın </w:t>
      </w:r>
      <w:r w:rsidR="0049268A" w:rsidRPr="00FC7AFE">
        <w:rPr>
          <w:rFonts w:asciiTheme="majorBidi" w:hAnsiTheme="majorBidi" w:cstheme="majorBidi"/>
          <w:b/>
        </w:rPr>
        <w:t>yaratılışıyla ilgili safahat</w:t>
      </w:r>
      <w:r w:rsidR="0049268A">
        <w:rPr>
          <w:rFonts w:asciiTheme="majorBidi" w:hAnsiTheme="majorBidi" w:cstheme="majorBidi"/>
        </w:rPr>
        <w:t xml:space="preserve"> bugün tıp biliminin verileriyle bire bir örtüşmektedir. İnsanın ellerinin ayaklarının gözlerinin konuşturulacak olmasına dair bilgilerin günümüzde güvenlik anlamında kullanılır olması, </w:t>
      </w:r>
      <w:r w:rsidR="0049268A" w:rsidRPr="00FC7AFE">
        <w:rPr>
          <w:rFonts w:asciiTheme="majorBidi" w:hAnsiTheme="majorBidi" w:cstheme="majorBidi"/>
          <w:b/>
        </w:rPr>
        <w:t>parmak izlerinin ve göz retinalarının</w:t>
      </w:r>
      <w:r w:rsidR="0049268A">
        <w:rPr>
          <w:rFonts w:asciiTheme="majorBidi" w:hAnsiTheme="majorBidi" w:cstheme="majorBidi"/>
        </w:rPr>
        <w:t xml:space="preserve"> olayları/suçları aydınlatmak üzere kullanılması ayrı bir mucizevi yöndür. Dağların kazık gibi çakılı olması, çevreye, sağlığa, ahlaka dair vurgularının bugün için ne kadar önem arz ettiği ayrı bir gerçektir.)</w:t>
      </w:r>
    </w:p>
    <w:p w:rsidR="00083CEB" w:rsidRDefault="00083CEB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</w:p>
    <w:p w:rsidR="00083CEB" w:rsidRPr="00B44ADF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color w:val="FF0000"/>
          <w:highlight w:val="yellow"/>
        </w:rPr>
      </w:pPr>
      <w:r w:rsidRPr="00B44ADF">
        <w:rPr>
          <w:rFonts w:asciiTheme="majorBidi" w:hAnsiTheme="majorBidi" w:cstheme="majorBidi"/>
          <w:b/>
          <w:color w:val="FF0000"/>
          <w:highlight w:val="yellow"/>
        </w:rPr>
        <w:t xml:space="preserve">Kur’an’ın hidayet ve şifa kaynağı olma özelliklerini açıklayabilir misiniz? Özellikle de son günlerde ülkece yaşadığımız ağır imtihanlar üzerinden değerlendirebilir misiniz? </w:t>
      </w:r>
    </w:p>
    <w:p w:rsidR="00717AD0" w:rsidRPr="00717AD0" w:rsidRDefault="00083CEB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r w:rsidRPr="00B44ADF">
        <w:rPr>
          <w:rFonts w:asciiTheme="majorBidi" w:hAnsiTheme="majorBidi" w:cstheme="majorBidi"/>
          <w:color w:val="FF0000"/>
        </w:rPr>
        <w:t>■ Kuran yaşatır</w:t>
      </w:r>
      <w:r w:rsidR="00717AD0">
        <w:rPr>
          <w:rFonts w:asciiTheme="majorBidi" w:hAnsiTheme="majorBidi" w:cstheme="majorBidi"/>
          <w:color w:val="FF0000"/>
        </w:rPr>
        <w:t>.</w:t>
      </w:r>
      <w:r w:rsidR="00717AD0" w:rsidRPr="00717AD0">
        <w:rPr>
          <w:rFonts w:asciiTheme="majorBidi" w:hAnsiTheme="majorBidi" w:cstheme="majorBidi"/>
          <w:b/>
          <w:bCs/>
          <w:color w:val="FF0000"/>
        </w:rPr>
        <w:t xml:space="preserve"> Kur’an-ı Kerimin indirilişi bir rahmet ve şefkat tecellisidir. </w:t>
      </w:r>
    </w:p>
    <w:p w:rsidR="00247312" w:rsidRPr="00247312" w:rsidRDefault="00247312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247312">
        <w:rPr>
          <w:rFonts w:asciiTheme="majorBidi" w:hAnsiTheme="majorBidi" w:cstheme="majorBidi"/>
          <w:rtl/>
          <w:lang w:bidi="ar-AE"/>
        </w:rPr>
        <w:t xml:space="preserve">يَٓا اَيُّهَا النَّاسُ قَدْ جَٓاءَتْكُمْ مَوْعِظَةٌ مِنْ رَبِّكُمْ وَشِفَٓاءٌ لِمَا فِي الصُّدُورِ وَهُدًى وَرَحْمَةٌ لِلْمُؤْمِن۪ينَ ﴿٥٧﴾ </w:t>
      </w:r>
    </w:p>
    <w:p w:rsidR="00247312" w:rsidRPr="00247312" w:rsidRDefault="00247312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247312">
        <w:rPr>
          <w:rFonts w:asciiTheme="majorBidi" w:hAnsiTheme="majorBidi" w:cstheme="majorBidi"/>
        </w:rPr>
        <w:t xml:space="preserve">“Ey insanlar! İşte size Rabbinizden bir öğüt, kalplere bir </w:t>
      </w:r>
      <w:proofErr w:type="spellStart"/>
      <w:r w:rsidRPr="00247312">
        <w:rPr>
          <w:rFonts w:asciiTheme="majorBidi" w:hAnsiTheme="majorBidi" w:cstheme="majorBidi"/>
        </w:rPr>
        <w:t>şifâ</w:t>
      </w:r>
      <w:proofErr w:type="spellEnd"/>
      <w:r w:rsidRPr="00247312">
        <w:rPr>
          <w:rFonts w:asciiTheme="majorBidi" w:hAnsiTheme="majorBidi" w:cstheme="majorBidi"/>
        </w:rPr>
        <w:t xml:space="preserve"> ve </w:t>
      </w:r>
      <w:r w:rsidRPr="00247312">
        <w:rPr>
          <w:rFonts w:asciiTheme="majorBidi" w:hAnsiTheme="majorBidi" w:cstheme="majorBidi"/>
          <w:b/>
          <w:bCs/>
        </w:rPr>
        <w:t xml:space="preserve">inananlar için yol gösterici bir rehber </w:t>
      </w:r>
      <w:r w:rsidRPr="00247312">
        <w:rPr>
          <w:rFonts w:asciiTheme="majorBidi" w:hAnsiTheme="majorBidi" w:cstheme="majorBidi"/>
        </w:rPr>
        <w:t>ve rahmet (olan Kur'an) geldi.” (</w:t>
      </w:r>
      <w:proofErr w:type="spellStart"/>
      <w:r w:rsidRPr="00247312">
        <w:rPr>
          <w:rFonts w:asciiTheme="majorBidi" w:hAnsiTheme="majorBidi" w:cstheme="majorBidi"/>
        </w:rPr>
        <w:t>Yûnus</w:t>
      </w:r>
      <w:proofErr w:type="spellEnd"/>
      <w:r w:rsidRPr="00247312">
        <w:rPr>
          <w:rFonts w:asciiTheme="majorBidi" w:hAnsiTheme="majorBidi" w:cstheme="majorBidi"/>
        </w:rPr>
        <w:t xml:space="preserve"> 57 )</w:t>
      </w:r>
    </w:p>
    <w:p w:rsidR="0049268A" w:rsidRPr="0049268A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  <w:rtl/>
        </w:rPr>
        <w:t>الَر كِتَابٌ أَنزَلْنَاهُ إِلَيْكَ لِتُخْرِجَ النَّاسَ مِنَ الظُّلُمَاتِ إِلَى النُّورِ بِإِذْنِ رَبِّهِمْ إِلَى صِرَاطِ الْعَزِيزِ الْحَمِيدِ</w:t>
      </w:r>
    </w:p>
    <w:p w:rsidR="0049268A" w:rsidRPr="0049268A" w:rsidRDefault="0049268A" w:rsidP="00717AD0">
      <w:pPr>
        <w:pStyle w:val="ListeParagraf"/>
        <w:spacing w:line="360" w:lineRule="auto"/>
        <w:ind w:left="-510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 xml:space="preserve">“Elif. Lâm. </w:t>
      </w:r>
      <w:proofErr w:type="spellStart"/>
      <w:r w:rsidRPr="0049268A">
        <w:rPr>
          <w:rFonts w:asciiTheme="majorBidi" w:hAnsiTheme="majorBidi" w:cstheme="majorBidi"/>
        </w:rPr>
        <w:t>Râ</w:t>
      </w:r>
      <w:proofErr w:type="spellEnd"/>
      <w:r w:rsidRPr="0049268A">
        <w:rPr>
          <w:rFonts w:asciiTheme="majorBidi" w:hAnsiTheme="majorBidi" w:cstheme="majorBidi"/>
        </w:rPr>
        <w:t xml:space="preserve">. (Bu Kur'an), </w:t>
      </w:r>
      <w:r w:rsidRPr="0049268A">
        <w:rPr>
          <w:rFonts w:asciiTheme="majorBidi" w:hAnsiTheme="majorBidi" w:cstheme="majorBidi"/>
          <w:b/>
          <w:bCs/>
        </w:rPr>
        <w:t>Rablerinin izniyle insanları karanlıklardan aydınlığa, yani her şeye galip (ve) övgüye lâyık olan Allah'ın yoluna çıkarman için sana indirdiğimiz bir kitaptır.</w:t>
      </w:r>
      <w:r w:rsidRPr="0049268A">
        <w:rPr>
          <w:rFonts w:asciiTheme="majorBidi" w:hAnsiTheme="majorBidi" w:cstheme="majorBidi"/>
        </w:rPr>
        <w:t xml:space="preserve">” İBRÂHİM 1.) </w:t>
      </w:r>
    </w:p>
    <w:p w:rsidR="0049268A" w:rsidRPr="00717AD0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proofErr w:type="spellStart"/>
      <w:r w:rsidRPr="00717AD0">
        <w:rPr>
          <w:rFonts w:asciiTheme="majorBidi" w:hAnsiTheme="majorBidi" w:cstheme="majorBidi"/>
          <w:b/>
          <w:bCs/>
          <w:color w:val="FF0000"/>
        </w:rPr>
        <w:t>Kur’anı</w:t>
      </w:r>
      <w:proofErr w:type="spellEnd"/>
      <w:r w:rsidRPr="00717AD0">
        <w:rPr>
          <w:rFonts w:asciiTheme="majorBidi" w:hAnsiTheme="majorBidi" w:cstheme="majorBidi"/>
          <w:b/>
          <w:bCs/>
          <w:color w:val="FF0000"/>
        </w:rPr>
        <w:t xml:space="preserve"> Kerimin indirilişi bir rahmet ve şefkat tecellisidir. </w:t>
      </w:r>
    </w:p>
    <w:p w:rsidR="00992466" w:rsidRPr="00717AD0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17AD0">
        <w:rPr>
          <w:rFonts w:asciiTheme="majorBidi" w:hAnsiTheme="majorBidi" w:cstheme="majorBidi"/>
        </w:rPr>
        <w:t xml:space="preserve">Haramlardan </w:t>
      </w:r>
      <w:r w:rsidRPr="00717AD0">
        <w:rPr>
          <w:rFonts w:asciiTheme="majorBidi" w:hAnsiTheme="majorBidi" w:cstheme="majorBidi"/>
          <w:b/>
          <w:bCs/>
        </w:rPr>
        <w:t>helallere</w:t>
      </w:r>
      <w:r w:rsidR="00717AD0" w:rsidRPr="00717AD0">
        <w:rPr>
          <w:rFonts w:asciiTheme="majorBidi" w:hAnsiTheme="majorBidi" w:cstheme="majorBidi"/>
          <w:b/>
          <w:bCs/>
        </w:rPr>
        <w:t xml:space="preserve">, </w:t>
      </w:r>
      <w:r w:rsidRPr="00717AD0">
        <w:rPr>
          <w:rFonts w:asciiTheme="majorBidi" w:hAnsiTheme="majorBidi" w:cstheme="majorBidi"/>
        </w:rPr>
        <w:t xml:space="preserve">Günahlardan </w:t>
      </w:r>
      <w:r w:rsidRPr="00717AD0">
        <w:rPr>
          <w:rFonts w:asciiTheme="majorBidi" w:hAnsiTheme="majorBidi" w:cstheme="majorBidi"/>
          <w:b/>
          <w:bCs/>
        </w:rPr>
        <w:t>sevaplara</w:t>
      </w:r>
      <w:r w:rsidR="00717AD0" w:rsidRPr="00717AD0">
        <w:rPr>
          <w:rFonts w:asciiTheme="majorBidi" w:hAnsiTheme="majorBidi" w:cstheme="majorBidi"/>
          <w:b/>
          <w:bCs/>
        </w:rPr>
        <w:t xml:space="preserve">, </w:t>
      </w:r>
      <w:r w:rsidRPr="00717AD0">
        <w:rPr>
          <w:rFonts w:asciiTheme="majorBidi" w:hAnsiTheme="majorBidi" w:cstheme="majorBidi"/>
        </w:rPr>
        <w:t xml:space="preserve">Sapıklıktan </w:t>
      </w:r>
      <w:r w:rsidRPr="00717AD0">
        <w:rPr>
          <w:rFonts w:asciiTheme="majorBidi" w:hAnsiTheme="majorBidi" w:cstheme="majorBidi"/>
          <w:b/>
          <w:bCs/>
        </w:rPr>
        <w:t>hidayete</w:t>
      </w:r>
    </w:p>
    <w:p w:rsidR="00992466" w:rsidRPr="00717AD0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17AD0">
        <w:rPr>
          <w:rFonts w:asciiTheme="majorBidi" w:hAnsiTheme="majorBidi" w:cstheme="majorBidi"/>
        </w:rPr>
        <w:t xml:space="preserve">Haksızlıktan, zulümden </w:t>
      </w:r>
      <w:r w:rsidRPr="00717AD0">
        <w:rPr>
          <w:rFonts w:asciiTheme="majorBidi" w:hAnsiTheme="majorBidi" w:cstheme="majorBidi"/>
          <w:b/>
          <w:bCs/>
        </w:rPr>
        <w:t>adalete</w:t>
      </w:r>
      <w:r w:rsidR="00717AD0" w:rsidRPr="00717AD0">
        <w:rPr>
          <w:rFonts w:asciiTheme="majorBidi" w:hAnsiTheme="majorBidi" w:cstheme="majorBidi"/>
          <w:b/>
          <w:bCs/>
        </w:rPr>
        <w:t xml:space="preserve">, </w:t>
      </w:r>
      <w:r w:rsidRPr="00717AD0">
        <w:rPr>
          <w:rFonts w:asciiTheme="majorBidi" w:hAnsiTheme="majorBidi" w:cstheme="majorBidi"/>
        </w:rPr>
        <w:t xml:space="preserve">Kin, öfke, nefret ve hasetten </w:t>
      </w:r>
      <w:r w:rsidRPr="00717AD0">
        <w:rPr>
          <w:rFonts w:asciiTheme="majorBidi" w:hAnsiTheme="majorBidi" w:cstheme="majorBidi"/>
          <w:b/>
          <w:bCs/>
        </w:rPr>
        <w:t>sabırla kalbi selim olmaya</w:t>
      </w:r>
    </w:p>
    <w:p w:rsidR="00992466" w:rsidRPr="0049268A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 xml:space="preserve">Yalan, gıybet, alay ve iftiradan </w:t>
      </w:r>
      <w:r w:rsidRPr="0049268A">
        <w:rPr>
          <w:rFonts w:asciiTheme="majorBidi" w:hAnsiTheme="majorBidi" w:cstheme="majorBidi"/>
          <w:b/>
          <w:bCs/>
        </w:rPr>
        <w:t>hoş ve güzel söze</w:t>
      </w:r>
    </w:p>
    <w:p w:rsidR="00992466" w:rsidRPr="0049268A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 xml:space="preserve">Hırsızlık, gasp, tefecilik ve faizden </w:t>
      </w:r>
      <w:r w:rsidRPr="0049268A">
        <w:rPr>
          <w:rFonts w:asciiTheme="majorBidi" w:hAnsiTheme="majorBidi" w:cstheme="majorBidi"/>
          <w:b/>
          <w:bCs/>
        </w:rPr>
        <w:t xml:space="preserve">el emeği/ </w:t>
      </w:r>
      <w:proofErr w:type="spellStart"/>
      <w:r w:rsidRPr="0049268A">
        <w:rPr>
          <w:rFonts w:asciiTheme="majorBidi" w:hAnsiTheme="majorBidi" w:cstheme="majorBidi"/>
          <w:b/>
          <w:bCs/>
        </w:rPr>
        <w:t>alınteri</w:t>
      </w:r>
      <w:proofErr w:type="spellEnd"/>
      <w:r w:rsidRPr="0049268A">
        <w:rPr>
          <w:rFonts w:asciiTheme="majorBidi" w:hAnsiTheme="majorBidi" w:cstheme="majorBidi"/>
          <w:b/>
          <w:bCs/>
        </w:rPr>
        <w:t xml:space="preserve"> ile kazanmaya</w:t>
      </w:r>
    </w:p>
    <w:p w:rsidR="00992466" w:rsidRPr="0049268A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 xml:space="preserve">Cimrilik, savurganlık ve israftan </w:t>
      </w:r>
      <w:r w:rsidRPr="0049268A">
        <w:rPr>
          <w:rFonts w:asciiTheme="majorBidi" w:hAnsiTheme="majorBidi" w:cstheme="majorBidi"/>
          <w:b/>
          <w:bCs/>
        </w:rPr>
        <w:t>şükretme ve kanaat etmeye</w:t>
      </w:r>
    </w:p>
    <w:p w:rsidR="0049268A" w:rsidRPr="00717AD0" w:rsidRDefault="00992466" w:rsidP="00717AD0">
      <w:pPr>
        <w:pStyle w:val="ListeParagraf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17AD0">
        <w:rPr>
          <w:rFonts w:asciiTheme="majorBidi" w:hAnsiTheme="majorBidi" w:cstheme="majorBidi"/>
        </w:rPr>
        <w:t xml:space="preserve">Zina ve iffetsizlikten </w:t>
      </w:r>
      <w:r w:rsidR="00717AD0" w:rsidRPr="00717AD0">
        <w:rPr>
          <w:rFonts w:asciiTheme="majorBidi" w:hAnsiTheme="majorBidi" w:cstheme="majorBidi"/>
          <w:b/>
          <w:bCs/>
        </w:rPr>
        <w:t xml:space="preserve">edep ve güzel ahlaka, </w:t>
      </w:r>
      <w:r w:rsidRPr="00717AD0">
        <w:rPr>
          <w:rFonts w:asciiTheme="majorBidi" w:hAnsiTheme="majorBidi" w:cstheme="majorBidi"/>
          <w:b/>
          <w:bCs/>
        </w:rPr>
        <w:t>İçki, uyuşturucudan ruh olgunluğuna</w:t>
      </w:r>
      <w:r w:rsidR="0049268A" w:rsidRPr="00717AD0">
        <w:rPr>
          <w:rFonts w:asciiTheme="majorBidi" w:hAnsiTheme="majorBidi" w:cstheme="majorBidi"/>
          <w:b/>
          <w:bCs/>
        </w:rPr>
        <w:t xml:space="preserve"> </w:t>
      </w:r>
      <w:r w:rsidR="0049268A" w:rsidRPr="00717AD0">
        <w:rPr>
          <w:rFonts w:asciiTheme="majorBidi" w:hAnsiTheme="majorBidi" w:cstheme="majorBidi"/>
        </w:rPr>
        <w:t>davet eden kuranın davetine uyarak karanlıklardan aydınlığa çıkmalıyız.</w:t>
      </w:r>
    </w:p>
    <w:p w:rsidR="00751024" w:rsidRPr="00717AD0" w:rsidRDefault="00751024" w:rsidP="00717AD0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717AD0">
        <w:rPr>
          <w:rFonts w:asciiTheme="majorBidi" w:hAnsiTheme="majorBidi" w:cstheme="majorBidi"/>
          <w:b/>
          <w:bCs/>
          <w:color w:val="FF0000"/>
        </w:rPr>
        <w:lastRenderedPageBreak/>
        <w:t>RAMAZANI VERİMLİ KILMAK İÇİN KUR’AN’LA BARIŞIK OLMALIYIZ</w:t>
      </w:r>
    </w:p>
    <w:p w:rsidR="00751024" w:rsidRPr="00751024" w:rsidRDefault="00751024" w:rsidP="00717AD0">
      <w:pPr>
        <w:spacing w:line="360" w:lineRule="auto"/>
        <w:ind w:left="360"/>
        <w:jc w:val="both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  <w:rtl/>
        </w:rPr>
        <w:t xml:space="preserve">مَنْ قَرَأ القُرآنَ فاسْتَظْهَرهُ فَأَحَلَّ حَلَالَهُ وَحَرَّمَ حَرَامَهُ أدْخَلهُ اللّهُ تعالى بِهِ الْجَنَّةَ، وَشَفَّعَهُ في عَشَرَةٍ مِنْ أهْلِ بَيْتِهِ كُلُّهُمْ قَدْ وَجَبَتْ لَهُ النَّار. </w:t>
      </w:r>
    </w:p>
    <w:p w:rsidR="00751024" w:rsidRPr="00751024" w:rsidRDefault="00751024" w:rsidP="00FC7AFE">
      <w:pPr>
        <w:spacing w:line="360" w:lineRule="auto"/>
        <w:jc w:val="both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"Kim </w:t>
      </w:r>
      <w:proofErr w:type="spellStart"/>
      <w:r w:rsidRPr="00751024">
        <w:rPr>
          <w:rFonts w:asciiTheme="majorBidi" w:hAnsiTheme="majorBidi" w:cstheme="majorBidi"/>
        </w:rPr>
        <w:t>Kur'ân'ı</w:t>
      </w:r>
      <w:proofErr w:type="spellEnd"/>
      <w:r w:rsidRPr="00751024">
        <w:rPr>
          <w:rFonts w:asciiTheme="majorBidi" w:hAnsiTheme="majorBidi" w:cstheme="majorBidi"/>
        </w:rPr>
        <w:t xml:space="preserve"> okur, ezberler, </w:t>
      </w:r>
      <w:r w:rsidRPr="00751024">
        <w:rPr>
          <w:rFonts w:asciiTheme="majorBidi" w:hAnsiTheme="majorBidi" w:cstheme="majorBidi"/>
          <w:b/>
          <w:bCs/>
          <w:u w:val="single"/>
        </w:rPr>
        <w:t xml:space="preserve">helâl kıldığı şeyi helâl kabul eder, haram kıldığı şeyi de haram kabul ederse </w:t>
      </w:r>
      <w:r w:rsidRPr="00751024">
        <w:rPr>
          <w:rFonts w:asciiTheme="majorBidi" w:hAnsiTheme="majorBidi" w:cstheme="majorBidi"/>
        </w:rPr>
        <w:t>Allah, o kimseyi cennete koyar. Ayrıca hepsine cehennem şart olmuş bulunan ailesinden on kişiye şefaatçi kılınır." (</w:t>
      </w:r>
      <w:proofErr w:type="spellStart"/>
      <w:r w:rsidRPr="00751024">
        <w:rPr>
          <w:rFonts w:asciiTheme="majorBidi" w:hAnsiTheme="majorBidi" w:cstheme="majorBidi"/>
        </w:rPr>
        <w:t>Tirmizî</w:t>
      </w:r>
      <w:proofErr w:type="spellEnd"/>
      <w:r w:rsidRPr="00751024">
        <w:rPr>
          <w:rFonts w:asciiTheme="majorBidi" w:hAnsiTheme="majorBidi" w:cstheme="majorBidi"/>
        </w:rPr>
        <w:t xml:space="preserve">, </w:t>
      </w:r>
      <w:proofErr w:type="spellStart"/>
      <w:r w:rsidRPr="00751024">
        <w:rPr>
          <w:rFonts w:asciiTheme="majorBidi" w:hAnsiTheme="majorBidi" w:cstheme="majorBidi"/>
        </w:rPr>
        <w:t>Sevâbu’l-Kur'ân</w:t>
      </w:r>
      <w:proofErr w:type="spellEnd"/>
      <w:r w:rsidRPr="00751024">
        <w:rPr>
          <w:rFonts w:asciiTheme="majorBidi" w:hAnsiTheme="majorBidi" w:cstheme="majorBidi"/>
        </w:rPr>
        <w:t xml:space="preserve"> 13)</w:t>
      </w:r>
    </w:p>
    <w:p w:rsidR="00083CEB" w:rsidRPr="00717AD0" w:rsidRDefault="00083CEB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r w:rsidRPr="00717AD0">
        <w:rPr>
          <w:rFonts w:asciiTheme="majorBidi" w:hAnsiTheme="majorBidi" w:cstheme="majorBidi"/>
          <w:color w:val="FF0000"/>
        </w:rPr>
        <w:t>■ Kuran değiştirir (Almanya örneği)</w:t>
      </w:r>
    </w:p>
    <w:p w:rsidR="00717AD0" w:rsidRPr="00FC7AFE" w:rsidRDefault="00717AD0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sz w:val="20"/>
        </w:rPr>
      </w:pPr>
      <w:r w:rsidRPr="00FC7AFE">
        <w:rPr>
          <w:rFonts w:asciiTheme="majorBidi" w:hAnsiTheme="majorBidi" w:cstheme="majorBidi"/>
          <w:sz w:val="20"/>
        </w:rPr>
        <w:t xml:space="preserve">İnsan, Kur’an okudukça, İslamiyet’i yaşadıkça değişmiyorsa orada bir sorun var demektir. Almanya’ya işçi olarak çalışmaya giden bir vatandaşımız, orada </w:t>
      </w:r>
      <w:r w:rsidRPr="00FC7AFE">
        <w:rPr>
          <w:rFonts w:asciiTheme="majorBidi" w:hAnsiTheme="majorBidi" w:cstheme="majorBidi"/>
          <w:b/>
          <w:sz w:val="20"/>
        </w:rPr>
        <w:t>Hristiyan bir hanım ile evlenip</w:t>
      </w:r>
      <w:r w:rsidRPr="00FC7AFE">
        <w:rPr>
          <w:rFonts w:asciiTheme="majorBidi" w:hAnsiTheme="majorBidi" w:cstheme="majorBidi"/>
          <w:sz w:val="20"/>
        </w:rPr>
        <w:t xml:space="preserve"> ardından </w:t>
      </w:r>
      <w:r w:rsidRPr="00FC7AFE">
        <w:rPr>
          <w:rFonts w:asciiTheme="majorBidi" w:hAnsiTheme="majorBidi" w:cstheme="majorBidi"/>
          <w:b/>
          <w:sz w:val="20"/>
        </w:rPr>
        <w:t>Türkiye’de görev yapan bir din görevlimizden İslamiyet’i anlatan kitaplar istiyor.</w:t>
      </w:r>
      <w:r w:rsidRPr="00FC7AFE">
        <w:rPr>
          <w:rFonts w:asciiTheme="majorBidi" w:hAnsiTheme="majorBidi" w:cstheme="majorBidi"/>
          <w:sz w:val="20"/>
        </w:rPr>
        <w:t xml:space="preserve"> Bu beyefendi Türkiye’ye tatile geldiğinde, ona kitaplar gönderen din görevlisi </w:t>
      </w:r>
      <w:r w:rsidRPr="00FC7AFE">
        <w:rPr>
          <w:rFonts w:asciiTheme="majorBidi" w:hAnsiTheme="majorBidi" w:cstheme="majorBidi"/>
          <w:b/>
          <w:bCs/>
          <w:sz w:val="20"/>
        </w:rPr>
        <w:t xml:space="preserve">‘Bu kadar çok kitabı neden istedin?’ </w:t>
      </w:r>
      <w:r w:rsidRPr="00FC7AFE">
        <w:rPr>
          <w:rFonts w:asciiTheme="majorBidi" w:hAnsiTheme="majorBidi" w:cstheme="majorBidi"/>
          <w:sz w:val="20"/>
        </w:rPr>
        <w:t>deyince amcamız şu ibretlik cevabı veriyor: </w:t>
      </w:r>
      <w:r w:rsidRPr="00FC7AFE">
        <w:rPr>
          <w:rFonts w:asciiTheme="majorBidi" w:hAnsiTheme="majorBidi" w:cstheme="majorBidi"/>
          <w:b/>
          <w:bCs/>
          <w:sz w:val="20"/>
        </w:rPr>
        <w:t xml:space="preserve"> "Hristiyan eşimden çok utandım ve dinimi bilmek istedim" </w:t>
      </w:r>
      <w:r w:rsidRPr="00FC7AFE">
        <w:rPr>
          <w:rFonts w:asciiTheme="majorBidi" w:hAnsiTheme="majorBidi" w:cstheme="majorBidi"/>
          <w:sz w:val="20"/>
        </w:rPr>
        <w:t>Hristiyan olan eşimi İslamiyet’e davet ettim. O da,</w:t>
      </w:r>
      <w:r w:rsidRPr="00FC7AFE">
        <w:rPr>
          <w:rFonts w:asciiTheme="majorBidi" w:hAnsiTheme="majorBidi" w:cstheme="majorBidi"/>
          <w:color w:val="FF0000"/>
          <w:sz w:val="20"/>
        </w:rPr>
        <w:t xml:space="preserve"> </w:t>
      </w:r>
      <w:r w:rsidRPr="00FC7AFE">
        <w:rPr>
          <w:rFonts w:asciiTheme="majorBidi" w:hAnsiTheme="majorBidi" w:cstheme="majorBidi"/>
          <w:b/>
          <w:bCs/>
          <w:color w:val="FF0000"/>
          <w:sz w:val="20"/>
        </w:rPr>
        <w:t>‘Yahudileri havrada, Hristiyanları kilisede görüyorum. Senin ibadet için bir yere gittiğini, dininle ilgili bir şey yaptığını görmedim. Senin dinin nasıl bir din ki ben bu dine mensup olayım?’</w:t>
      </w:r>
      <w:r w:rsidRPr="00FC7AFE">
        <w:rPr>
          <w:rFonts w:asciiTheme="majorBidi" w:hAnsiTheme="majorBidi" w:cstheme="majorBidi"/>
          <w:b/>
          <w:bCs/>
          <w:sz w:val="20"/>
        </w:rPr>
        <w:t xml:space="preserve"> </w:t>
      </w:r>
      <w:r w:rsidRPr="00FC7AFE">
        <w:rPr>
          <w:rFonts w:asciiTheme="majorBidi" w:hAnsiTheme="majorBidi" w:cstheme="majorBidi"/>
          <w:sz w:val="20"/>
        </w:rPr>
        <w:t xml:space="preserve">diye sordu. Çok utandım ve senden bu kadar çok kitap istedim. </w:t>
      </w:r>
      <w:r w:rsidRPr="00FC7AFE">
        <w:rPr>
          <w:rFonts w:asciiTheme="majorBidi" w:hAnsiTheme="majorBidi" w:cstheme="majorBidi"/>
          <w:b/>
          <w:bCs/>
          <w:sz w:val="20"/>
        </w:rPr>
        <w:t xml:space="preserve">Dinimi öğrendikçe değiştim. </w:t>
      </w:r>
      <w:r w:rsidRPr="00FC7AFE">
        <w:rPr>
          <w:rFonts w:asciiTheme="majorBidi" w:hAnsiTheme="majorBidi" w:cstheme="majorBidi"/>
          <w:sz w:val="20"/>
        </w:rPr>
        <w:t xml:space="preserve">Kafamda adeta şimşekler çaktı. İçkiyi ve diğer kötü alışkanlıklarımı bıraktım, olumsuz çevremi de değiştirdim. Bendeki bu değişime şahit olan ve </w:t>
      </w:r>
      <w:r w:rsidRPr="00FC7AFE">
        <w:rPr>
          <w:rFonts w:asciiTheme="majorBidi" w:hAnsiTheme="majorBidi" w:cstheme="majorBidi"/>
          <w:color w:val="FF0000"/>
          <w:sz w:val="20"/>
        </w:rPr>
        <w:t xml:space="preserve">İslamiyet’i öğrenen eşim de daha sonra Müslüman oldu. </w:t>
      </w:r>
      <w:r w:rsidRPr="00FC7AFE">
        <w:rPr>
          <w:rFonts w:asciiTheme="majorBidi" w:hAnsiTheme="majorBidi" w:cstheme="majorBidi"/>
          <w:sz w:val="20"/>
        </w:rPr>
        <w:t xml:space="preserve">Ölmek üzere olan yaşlı kayınvalidem de bizim yaşantımızdan çok etkilendi ve </w:t>
      </w:r>
      <w:r w:rsidRPr="00FC7AFE">
        <w:rPr>
          <w:rFonts w:asciiTheme="majorBidi" w:hAnsiTheme="majorBidi" w:cstheme="majorBidi"/>
          <w:b/>
          <w:bCs/>
          <w:sz w:val="20"/>
        </w:rPr>
        <w:t>‘İnsanı böyle değiştiren ancak hak bir din olabilir.’</w:t>
      </w:r>
      <w:r w:rsidRPr="00FC7AFE">
        <w:rPr>
          <w:rFonts w:asciiTheme="majorBidi" w:hAnsiTheme="majorBidi" w:cstheme="majorBidi"/>
          <w:sz w:val="20"/>
        </w:rPr>
        <w:t xml:space="preserve"> diyerek Kur'an-ı Kerim’i bağrına basarak İslamiyet’le şereflendi.  </w:t>
      </w:r>
      <w:r w:rsidRPr="00FC7AFE">
        <w:rPr>
          <w:rFonts w:asciiTheme="majorBidi" w:hAnsiTheme="majorBidi" w:cstheme="majorBidi"/>
          <w:b/>
          <w:bCs/>
          <w:sz w:val="20"/>
          <w:u w:val="single"/>
        </w:rPr>
        <w:t>Kayınvalidem</w:t>
      </w:r>
      <w:r w:rsidRPr="00FC7AFE">
        <w:rPr>
          <w:rFonts w:asciiTheme="majorBidi" w:hAnsiTheme="majorBidi" w:cstheme="majorBidi"/>
          <w:sz w:val="20"/>
        </w:rPr>
        <w:t xml:space="preserve"> “Rabbim neyle geldin diye sorarsa Kur’an’ı tutup </w:t>
      </w:r>
      <w:r w:rsidRPr="00FC7AFE">
        <w:rPr>
          <w:rFonts w:asciiTheme="majorBidi" w:hAnsiTheme="majorBidi" w:cstheme="majorBidi"/>
          <w:b/>
          <w:bCs/>
          <w:sz w:val="20"/>
        </w:rPr>
        <w:t xml:space="preserve">‘Ömrüm yetmedi sana kitabınla geldim.’ </w:t>
      </w:r>
      <w:r w:rsidRPr="00FC7AFE">
        <w:rPr>
          <w:rFonts w:asciiTheme="majorBidi" w:hAnsiTheme="majorBidi" w:cstheme="majorBidi"/>
          <w:sz w:val="20"/>
        </w:rPr>
        <w:t>diyeceğim.”  dedi ve son nefesini verdi.”</w:t>
      </w:r>
    </w:p>
    <w:p w:rsidR="00083CEB" w:rsidRPr="00717AD0" w:rsidRDefault="00083CEB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b/>
          <w:color w:val="FF0000"/>
        </w:rPr>
      </w:pPr>
      <w:r w:rsidRPr="00717AD0">
        <w:rPr>
          <w:rFonts w:asciiTheme="majorBidi" w:hAnsiTheme="majorBidi" w:cstheme="majorBidi"/>
          <w:b/>
          <w:color w:val="FF0000"/>
        </w:rPr>
        <w:t>■ Kuran hayat verir (Bitlis Ceza evi)</w:t>
      </w:r>
    </w:p>
    <w:p w:rsidR="0049268A" w:rsidRPr="000C26D5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r w:rsidRPr="000C26D5">
        <w:rPr>
          <w:rFonts w:asciiTheme="majorBidi" w:hAnsiTheme="majorBidi" w:cstheme="majorBidi"/>
          <w:b/>
          <w:bCs/>
          <w:color w:val="FF0000"/>
        </w:rPr>
        <w:t>RAMAZAN, KURANI EVİMİZE TAŞIMA VESİLESİ OLMALIDIR</w:t>
      </w:r>
    </w:p>
    <w:p w:rsidR="0049268A" w:rsidRPr="0049268A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  <w:rtl/>
          <w:lang w:bidi="ar-AE"/>
        </w:rPr>
        <w:t>اَكْثِرُوا مِنْ تِلَاوَةِ الْقُرْاٰنِ فَى بُيُتِكُمْ فَإِنَّ الْبَيْتَ الَّذِى لَايُقْرَأُ فِيهِ الْقُرْاٰنُ يَقِلُّ خَيْرُهُ وَيَكْثُرُ شَرُّهُ وَيَضِيقُ عَلٰى اَهلِهِ</w:t>
      </w:r>
    </w:p>
    <w:p w:rsidR="0049268A" w:rsidRPr="0049268A" w:rsidRDefault="0049268A" w:rsidP="00717AD0">
      <w:pPr>
        <w:pStyle w:val="ListeParagraf"/>
        <w:spacing w:line="360" w:lineRule="auto"/>
        <w:ind w:left="-510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 xml:space="preserve">“Evlerinizde çok çok kuran-ı kerim okuyunuz. Zira kuran okunmayan evde hayır az, şer çok olur. </w:t>
      </w:r>
      <w:r w:rsidRPr="0049268A">
        <w:rPr>
          <w:rFonts w:asciiTheme="majorBidi" w:hAnsiTheme="majorBidi" w:cstheme="majorBidi"/>
          <w:b/>
          <w:bCs/>
        </w:rPr>
        <w:t>O ev halkı daima sıkıntı içindedir (huzursuzdur)</w:t>
      </w:r>
      <w:r w:rsidRPr="0049268A">
        <w:rPr>
          <w:rFonts w:asciiTheme="majorBidi" w:hAnsiTheme="majorBidi" w:cstheme="majorBidi"/>
        </w:rPr>
        <w:t>” (</w:t>
      </w:r>
      <w:proofErr w:type="spellStart"/>
      <w:r w:rsidRPr="0049268A">
        <w:rPr>
          <w:rFonts w:asciiTheme="majorBidi" w:hAnsiTheme="majorBidi" w:cstheme="majorBidi"/>
        </w:rPr>
        <w:t>Muhtarul</w:t>
      </w:r>
      <w:proofErr w:type="spellEnd"/>
      <w:r w:rsidRPr="0049268A">
        <w:rPr>
          <w:rFonts w:asciiTheme="majorBidi" w:hAnsiTheme="majorBidi" w:cstheme="majorBidi"/>
        </w:rPr>
        <w:t xml:space="preserve"> </w:t>
      </w:r>
      <w:proofErr w:type="spellStart"/>
      <w:r w:rsidRPr="0049268A">
        <w:rPr>
          <w:rFonts w:asciiTheme="majorBidi" w:hAnsiTheme="majorBidi" w:cstheme="majorBidi"/>
        </w:rPr>
        <w:t>Ehadis</w:t>
      </w:r>
      <w:proofErr w:type="spellEnd"/>
      <w:r w:rsidRPr="0049268A">
        <w:rPr>
          <w:rFonts w:asciiTheme="majorBidi" w:hAnsiTheme="majorBidi" w:cstheme="majorBidi"/>
        </w:rPr>
        <w:t>, s. 27)</w:t>
      </w:r>
    </w:p>
    <w:p w:rsidR="00992466" w:rsidRPr="0049268A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</w:rPr>
        <w:t>“</w:t>
      </w:r>
      <w:r w:rsidRPr="0049268A">
        <w:rPr>
          <w:rFonts w:asciiTheme="majorBidi" w:hAnsiTheme="majorBidi" w:cstheme="majorBidi"/>
          <w:b/>
          <w:bCs/>
          <w:u w:val="single"/>
        </w:rPr>
        <w:t xml:space="preserve">Bir evde Kuran okunduğunda </w:t>
      </w:r>
      <w:r w:rsidR="00992466" w:rsidRPr="0049268A">
        <w:rPr>
          <w:rFonts w:asciiTheme="majorBidi" w:hAnsiTheme="majorBidi" w:cstheme="majorBidi"/>
        </w:rPr>
        <w:t xml:space="preserve">Melekler hazır olur. Şeytanlar, </w:t>
      </w:r>
      <w:proofErr w:type="spellStart"/>
      <w:r w:rsidR="00992466" w:rsidRPr="0049268A">
        <w:rPr>
          <w:rFonts w:asciiTheme="majorBidi" w:hAnsiTheme="majorBidi" w:cstheme="majorBidi"/>
        </w:rPr>
        <w:t>çekilp</w:t>
      </w:r>
      <w:proofErr w:type="spellEnd"/>
      <w:r w:rsidR="00992466" w:rsidRPr="0049268A">
        <w:rPr>
          <w:rFonts w:asciiTheme="majorBidi" w:hAnsiTheme="majorBidi" w:cstheme="majorBidi"/>
        </w:rPr>
        <w:t xml:space="preserve"> gider. Ev halkına genişlik ve huzur </w:t>
      </w:r>
      <w:proofErr w:type="gramStart"/>
      <w:r w:rsidR="00992466" w:rsidRPr="0049268A">
        <w:rPr>
          <w:rFonts w:asciiTheme="majorBidi" w:hAnsiTheme="majorBidi" w:cstheme="majorBidi"/>
        </w:rPr>
        <w:t>hasıl</w:t>
      </w:r>
      <w:proofErr w:type="gramEnd"/>
      <w:r w:rsidR="00992466" w:rsidRPr="0049268A">
        <w:rPr>
          <w:rFonts w:asciiTheme="majorBidi" w:hAnsiTheme="majorBidi" w:cstheme="majorBidi"/>
        </w:rPr>
        <w:t xml:space="preserve"> olur ve </w:t>
      </w:r>
      <w:proofErr w:type="spellStart"/>
      <w:r w:rsidR="00992466" w:rsidRPr="0049268A">
        <w:rPr>
          <w:rFonts w:asciiTheme="majorBidi" w:hAnsiTheme="majorBidi" w:cstheme="majorBidi"/>
        </w:rPr>
        <w:t>Hayr</w:t>
      </w:r>
      <w:proofErr w:type="spellEnd"/>
      <w:r w:rsidR="00992466" w:rsidRPr="0049268A">
        <w:rPr>
          <w:rFonts w:asciiTheme="majorBidi" w:hAnsiTheme="majorBidi" w:cstheme="majorBidi"/>
        </w:rPr>
        <w:t xml:space="preserve"> çok, şer az olur. </w:t>
      </w:r>
    </w:p>
    <w:p w:rsidR="0049268A" w:rsidRPr="0049268A" w:rsidRDefault="0049268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49268A">
        <w:rPr>
          <w:rFonts w:asciiTheme="majorBidi" w:hAnsiTheme="majorBidi" w:cstheme="majorBidi"/>
          <w:b/>
          <w:bCs/>
          <w:u w:val="single"/>
        </w:rPr>
        <w:t xml:space="preserve">Bir evde Kuran okunmadığında </w:t>
      </w:r>
      <w:r w:rsidRPr="0049268A">
        <w:rPr>
          <w:rFonts w:asciiTheme="majorBidi" w:hAnsiTheme="majorBidi" w:cstheme="majorBidi"/>
        </w:rPr>
        <w:t xml:space="preserve">ise, orada </w:t>
      </w:r>
      <w:r w:rsidR="00992466" w:rsidRPr="0049268A">
        <w:rPr>
          <w:rFonts w:asciiTheme="majorBidi" w:hAnsiTheme="majorBidi" w:cstheme="majorBidi"/>
        </w:rPr>
        <w:t xml:space="preserve">Şeytanlar Hazır Olur, Melekler Bulunmaz. Ev Halkına Darlık (Huzursuzluk) Gelir, </w:t>
      </w:r>
      <w:proofErr w:type="spellStart"/>
      <w:r w:rsidR="000C26D5">
        <w:rPr>
          <w:rFonts w:asciiTheme="majorBidi" w:hAnsiTheme="majorBidi" w:cstheme="majorBidi"/>
        </w:rPr>
        <w:t>Hayr</w:t>
      </w:r>
      <w:proofErr w:type="spellEnd"/>
      <w:r w:rsidR="000C26D5">
        <w:rPr>
          <w:rFonts w:asciiTheme="majorBidi" w:hAnsiTheme="majorBidi" w:cstheme="majorBidi"/>
        </w:rPr>
        <w:t xml:space="preserve"> Azalır </w:t>
      </w:r>
      <w:r w:rsidR="00992466" w:rsidRPr="0049268A">
        <w:rPr>
          <w:rFonts w:asciiTheme="majorBidi" w:hAnsiTheme="majorBidi" w:cstheme="majorBidi"/>
        </w:rPr>
        <w:t>Ve Şer Çoğalır.”</w:t>
      </w:r>
      <w:r>
        <w:rPr>
          <w:rFonts w:asciiTheme="majorBidi" w:hAnsiTheme="majorBidi" w:cstheme="majorBidi"/>
        </w:rPr>
        <w:t xml:space="preserve"> </w:t>
      </w:r>
      <w:r w:rsidRPr="0049268A">
        <w:rPr>
          <w:rFonts w:asciiTheme="majorBidi" w:hAnsiTheme="majorBidi" w:cstheme="majorBidi"/>
        </w:rPr>
        <w:t>(</w:t>
      </w:r>
      <w:proofErr w:type="spellStart"/>
      <w:r w:rsidRPr="0049268A">
        <w:rPr>
          <w:rFonts w:asciiTheme="majorBidi" w:hAnsiTheme="majorBidi" w:cstheme="majorBidi"/>
        </w:rPr>
        <w:t>Ramuz’ul</w:t>
      </w:r>
      <w:proofErr w:type="spellEnd"/>
      <w:r w:rsidRPr="0049268A">
        <w:rPr>
          <w:rFonts w:asciiTheme="majorBidi" w:hAnsiTheme="majorBidi" w:cstheme="majorBidi"/>
        </w:rPr>
        <w:t xml:space="preserve"> </w:t>
      </w:r>
      <w:proofErr w:type="spellStart"/>
      <w:r w:rsidRPr="0049268A">
        <w:rPr>
          <w:rFonts w:asciiTheme="majorBidi" w:hAnsiTheme="majorBidi" w:cstheme="majorBidi"/>
        </w:rPr>
        <w:t>Ehadis</w:t>
      </w:r>
      <w:proofErr w:type="spellEnd"/>
      <w:r w:rsidRPr="0049268A">
        <w:rPr>
          <w:rFonts w:asciiTheme="majorBidi" w:hAnsiTheme="majorBidi" w:cstheme="majorBidi"/>
        </w:rPr>
        <w:t xml:space="preserve"> s. 196, hadis 2.)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Kitabımız Kur’an-ı Kerim bize iyi bir kul olmayı öğretti.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Bizim başıboş yaratılmadığımızı, sorumluluk sahibi </w:t>
      </w:r>
      <w:proofErr w:type="spellStart"/>
      <w:r w:rsidRPr="00751024">
        <w:rPr>
          <w:rFonts w:asciiTheme="majorBidi" w:hAnsiTheme="majorBidi" w:cstheme="majorBidi"/>
        </w:rPr>
        <w:t>mükerrem</w:t>
      </w:r>
      <w:proofErr w:type="spellEnd"/>
      <w:r w:rsidRPr="00751024">
        <w:rPr>
          <w:rFonts w:asciiTheme="majorBidi" w:hAnsiTheme="majorBidi" w:cstheme="majorBidi"/>
        </w:rPr>
        <w:t xml:space="preserve"> bir varlık olduğumuzu hatırlattı. </w:t>
      </w:r>
    </w:p>
    <w:p w:rsidR="00992466" w:rsidRPr="00FC7AFE" w:rsidRDefault="00992466" w:rsidP="002F752C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FC7AFE">
        <w:rPr>
          <w:rFonts w:asciiTheme="majorBidi" w:hAnsiTheme="majorBidi" w:cstheme="majorBidi"/>
        </w:rPr>
        <w:t xml:space="preserve">Bize iyi bir evlat olmayı öğretti. Anne-babaya “öf” demek bile yok dedi.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  <w:b/>
          <w:bCs/>
        </w:rPr>
        <w:t xml:space="preserve">“Rahmet ve şefkat kanatlarını annenin, babanın üzerinden kaldıramazsın” dedi.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Eli öpülesi büyüklerimize şefkat göstermeyi öğretti. 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İyi bir baba, iyi bir anne olmayı öğretti.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</w:rPr>
        <w:t xml:space="preserve">İyi bir eş, iyi bir dost,  iyi bir komşu hâsılı iyi bir insan olmayı öğretti. </w:t>
      </w:r>
    </w:p>
    <w:p w:rsidR="00992466" w:rsidRPr="00751024" w:rsidRDefault="00992466" w:rsidP="00717AD0">
      <w:pPr>
        <w:pStyle w:val="ListeParagraf"/>
        <w:numPr>
          <w:ilvl w:val="0"/>
          <w:numId w:val="9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751024">
        <w:rPr>
          <w:rFonts w:asciiTheme="majorBidi" w:hAnsiTheme="majorBidi" w:cstheme="majorBidi"/>
          <w:b/>
          <w:bCs/>
        </w:rPr>
        <w:t>Yetim yürekleri sevindirmeyi, engelli kardeşlerimizin yüzünü güldürmeyi öğretti.</w:t>
      </w:r>
    </w:p>
    <w:p w:rsidR="00F4743A" w:rsidRPr="001375DB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highlight w:val="yellow"/>
        </w:rPr>
      </w:pPr>
      <w:r w:rsidRPr="001375DB">
        <w:rPr>
          <w:rFonts w:asciiTheme="majorBidi" w:hAnsiTheme="majorBidi" w:cstheme="majorBidi"/>
          <w:b/>
          <w:highlight w:val="yellow"/>
        </w:rPr>
        <w:lastRenderedPageBreak/>
        <w:t>Kur’an’ın bireysel ve sosyal ilişkilerimizin düzenlenmesine yönelik getirdiği hükümler ışığında Kur'an'la hayatı bütünleştirmede Kur'an'ın bizlere yaptığı rehberlikten bahsedebilir misiniz?</w:t>
      </w:r>
    </w:p>
    <w:p w:rsidR="001375DB" w:rsidRDefault="009F6768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  <w:b/>
        </w:rPr>
        <w:t>Kuran bireysel anlamda doğru insanı inşa etmeyi amaçlar.</w:t>
      </w:r>
      <w:r w:rsidRPr="00F4743A">
        <w:rPr>
          <w:rFonts w:asciiTheme="majorBidi" w:hAnsiTheme="majorBidi" w:cstheme="majorBidi"/>
        </w:rPr>
        <w:t xml:space="preserve"> </w:t>
      </w:r>
      <w:r w:rsidR="00853555">
        <w:rPr>
          <w:rFonts w:asciiTheme="majorBidi" w:hAnsiTheme="majorBidi" w:cstheme="majorBidi"/>
        </w:rPr>
        <w:t>Allaha karşı kulluk görevlerimizi yerine getir</w:t>
      </w:r>
      <w:r w:rsidR="001375DB">
        <w:rPr>
          <w:rFonts w:asciiTheme="majorBidi" w:hAnsiTheme="majorBidi" w:cstheme="majorBidi"/>
        </w:rPr>
        <w:t>en</w:t>
      </w:r>
      <w:r w:rsidR="00853555">
        <w:rPr>
          <w:rFonts w:asciiTheme="majorBidi" w:hAnsiTheme="majorBidi" w:cstheme="majorBidi"/>
        </w:rPr>
        <w:t xml:space="preserve">, </w:t>
      </w:r>
      <w:r w:rsidRPr="00F4743A">
        <w:rPr>
          <w:rFonts w:asciiTheme="majorBidi" w:hAnsiTheme="majorBidi" w:cstheme="majorBidi"/>
        </w:rPr>
        <w:t>Yaratılış amacına uygun bir hayat</w:t>
      </w:r>
      <w:r w:rsidR="001375DB">
        <w:rPr>
          <w:rFonts w:asciiTheme="majorBidi" w:hAnsiTheme="majorBidi" w:cstheme="majorBidi"/>
        </w:rPr>
        <w:t xml:space="preserve"> süren</w:t>
      </w:r>
      <w:r w:rsidRPr="00F4743A">
        <w:rPr>
          <w:rFonts w:asciiTheme="majorBidi" w:hAnsiTheme="majorBidi" w:cstheme="majorBidi"/>
        </w:rPr>
        <w:t>, insani ilişkilerde hak ve hukuka riayet</w:t>
      </w:r>
      <w:r w:rsidR="001375DB">
        <w:rPr>
          <w:rFonts w:asciiTheme="majorBidi" w:hAnsiTheme="majorBidi" w:cstheme="majorBidi"/>
        </w:rPr>
        <w:t xml:space="preserve"> eden</w:t>
      </w:r>
      <w:r w:rsidRPr="00F4743A">
        <w:rPr>
          <w:rFonts w:asciiTheme="majorBidi" w:hAnsiTheme="majorBidi" w:cstheme="majorBidi"/>
        </w:rPr>
        <w:t xml:space="preserve">, ticaret hayatında </w:t>
      </w:r>
      <w:r w:rsidR="001375DB">
        <w:rPr>
          <w:rFonts w:asciiTheme="majorBidi" w:hAnsiTheme="majorBidi" w:cstheme="majorBidi"/>
        </w:rPr>
        <w:t>dürüstlüğü benimseyen</w:t>
      </w:r>
      <w:r w:rsidRPr="00F4743A">
        <w:rPr>
          <w:rFonts w:asciiTheme="majorBidi" w:hAnsiTheme="majorBidi" w:cstheme="majorBidi"/>
        </w:rPr>
        <w:t>, bireysel olgunluk için günahlardan uzak bir anlayış</w:t>
      </w:r>
      <w:r w:rsidR="001375DB">
        <w:rPr>
          <w:rFonts w:asciiTheme="majorBidi" w:hAnsiTheme="majorBidi" w:cstheme="majorBidi"/>
        </w:rPr>
        <w:t>a sahip olan bir insan modeli oluşturur.</w:t>
      </w:r>
      <w:r w:rsidRPr="00F4743A">
        <w:rPr>
          <w:rFonts w:asciiTheme="majorBidi" w:hAnsiTheme="majorBidi" w:cstheme="majorBidi"/>
        </w:rPr>
        <w:t xml:space="preserve"> </w:t>
      </w:r>
    </w:p>
    <w:p w:rsidR="001375DB" w:rsidRDefault="001375DB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</w:t>
      </w:r>
      <w:r w:rsidR="009F6768" w:rsidRPr="00F4743A">
        <w:rPr>
          <w:rFonts w:asciiTheme="majorBidi" w:hAnsiTheme="majorBidi" w:cstheme="majorBidi"/>
        </w:rPr>
        <w:t>arar vermemek, kırmamak, hor ve hakir görmemek, böbürlenerek yeryüzünde yürümemek gibi bir takım özelliklere sahip ideal insanı ortaya koy</w:t>
      </w:r>
      <w:r>
        <w:rPr>
          <w:rFonts w:asciiTheme="majorBidi" w:hAnsiTheme="majorBidi" w:cstheme="majorBidi"/>
        </w:rPr>
        <w:t>ar</w:t>
      </w:r>
      <w:r w:rsidR="009F6768" w:rsidRPr="00F4743A">
        <w:rPr>
          <w:rFonts w:asciiTheme="majorBidi" w:hAnsiTheme="majorBidi" w:cstheme="majorBidi"/>
        </w:rPr>
        <w:t>.</w:t>
      </w:r>
    </w:p>
    <w:p w:rsidR="009F6768" w:rsidRDefault="00992466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 w:rsidRPr="00F4743A">
        <w:rPr>
          <w:rFonts w:asciiTheme="majorBidi" w:hAnsiTheme="majorBidi" w:cstheme="majorBidi"/>
          <w:rtl/>
        </w:rPr>
        <w:t>لَقَدْ خَلَقْنَا الْاِنْسَانَ فٖى اَحْسَنِ تَقْوٖيمٍ</w:t>
      </w:r>
      <w:r w:rsidRPr="00F4743A">
        <w:rPr>
          <w:rFonts w:asciiTheme="majorBidi" w:hAnsiTheme="majorBidi" w:cstheme="majorBidi"/>
        </w:rPr>
        <w:t>(</w:t>
      </w:r>
      <w:proofErr w:type="spellStart"/>
      <w:r w:rsidRPr="00F4743A">
        <w:rPr>
          <w:rFonts w:asciiTheme="majorBidi" w:hAnsiTheme="majorBidi" w:cstheme="majorBidi"/>
        </w:rPr>
        <w:t>Tîn</w:t>
      </w:r>
      <w:proofErr w:type="spellEnd"/>
      <w:r w:rsidRPr="00F4743A">
        <w:rPr>
          <w:rFonts w:asciiTheme="majorBidi" w:hAnsiTheme="majorBidi" w:cstheme="majorBidi"/>
        </w:rPr>
        <w:t xml:space="preserve"> 4.)</w:t>
      </w:r>
      <w:r w:rsidR="00F4743A">
        <w:rPr>
          <w:rFonts w:asciiTheme="majorBidi" w:hAnsiTheme="majorBidi" w:cstheme="majorBidi"/>
        </w:rPr>
        <w:t xml:space="preserve"> Kuran ikliminde medeniyetin temelleri bireysel anlamda Mükemmel insanı oluşturarak atılmaktadır. Sahabe bunun örneklerini en güzel şekilde sergilemiştir.</w:t>
      </w:r>
    </w:p>
    <w:p w:rsidR="00B44ADF" w:rsidRDefault="00B44ADF" w:rsidP="00717AD0">
      <w:pPr>
        <w:spacing w:line="360" w:lineRule="auto"/>
        <w:ind w:left="-86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44ADF">
        <w:rPr>
          <w:rFonts w:asciiTheme="majorBidi" w:hAnsiTheme="majorBidi" w:cstheme="majorBidi"/>
          <w:b/>
          <w:color w:val="FF0000"/>
        </w:rPr>
        <w:t>Kur’anla</w:t>
      </w:r>
      <w:proofErr w:type="spellEnd"/>
      <w:r w:rsidRPr="00B44ADF">
        <w:rPr>
          <w:rFonts w:asciiTheme="majorBidi" w:hAnsiTheme="majorBidi" w:cstheme="majorBidi"/>
          <w:b/>
          <w:color w:val="FF0000"/>
        </w:rPr>
        <w:t xml:space="preserve"> insan hayatına canlı bir müdahale söz konusudur.</w:t>
      </w:r>
      <w:r w:rsidRPr="00B44ADF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Müşrikler peyderpey indirilmesini eleştirmiş ve toptan indirilmesi gereğini dile getirmişlerdi. </w:t>
      </w:r>
    </w:p>
    <w:p w:rsidR="00B44ADF" w:rsidRPr="00B44ADF" w:rsidRDefault="00B44ADF" w:rsidP="00717AD0">
      <w:pPr>
        <w:spacing w:line="360" w:lineRule="auto"/>
        <w:ind w:left="-868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ADF">
        <w:rPr>
          <w:rFonts w:ascii="HASENAT" w:hAnsi="HASENAT" w:cs="HASENAT"/>
          <w:color w:val="00008B"/>
          <w:sz w:val="32"/>
          <w:szCs w:val="32"/>
          <w:rtl/>
        </w:rPr>
        <w:t xml:space="preserve">وَقَالَ الَّذٖينَ كَفَرُوا لَوْلَا نُزِّلَ عَلَيْهِ الْقُرْاٰنُ </w:t>
      </w:r>
      <w:r w:rsidRPr="00B44ADF">
        <w:rPr>
          <w:rFonts w:ascii="HASENAT" w:hAnsi="HASENAT" w:cs="HASENAT"/>
          <w:color w:val="FF0000"/>
          <w:sz w:val="32"/>
          <w:szCs w:val="32"/>
          <w:rtl/>
        </w:rPr>
        <w:t xml:space="preserve">جُمْلَةً وَاحِدَةً </w:t>
      </w:r>
      <w:r w:rsidRPr="00B44ADF">
        <w:rPr>
          <w:rFonts w:ascii="HASENAT" w:hAnsi="HASENAT" w:cs="HASENAT"/>
          <w:color w:val="00008B"/>
          <w:sz w:val="32"/>
          <w:szCs w:val="32"/>
          <w:rtl/>
        </w:rPr>
        <w:t>كَذٰلِكَ لِنُثَبِّتَ بِهٖ فُؤَادَكَ وَرَتَّلْنَاهُ تَرْتٖيلًا</w:t>
      </w:r>
    </w:p>
    <w:p w:rsidR="00B44ADF" w:rsidRDefault="00B44ADF" w:rsidP="00717AD0">
      <w:pPr>
        <w:spacing w:line="360" w:lineRule="auto"/>
        <w:ind w:left="-870"/>
        <w:jc w:val="both"/>
        <w:rPr>
          <w:rFonts w:asciiTheme="majorBidi" w:hAnsiTheme="majorBidi" w:cstheme="majorBidi"/>
          <w:color w:val="000000" w:themeColor="text1"/>
        </w:rPr>
      </w:pPr>
      <w:r w:rsidRPr="00B44ADF">
        <w:rPr>
          <w:rFonts w:asciiTheme="majorBidi" w:hAnsiTheme="majorBidi" w:cstheme="majorBidi"/>
          <w:color w:val="000000" w:themeColor="text1"/>
        </w:rPr>
        <w:t xml:space="preserve">Bizim için gündem belirleyen bir kitap var elimizde. </w:t>
      </w:r>
      <w:r>
        <w:rPr>
          <w:rFonts w:asciiTheme="majorBidi" w:hAnsiTheme="majorBidi" w:cstheme="majorBidi"/>
          <w:color w:val="000000" w:themeColor="text1"/>
        </w:rPr>
        <w:t>İçselleştirilmesi gereken ve bir toplumu cehaletten arındırmak için gelen kitap.</w:t>
      </w:r>
    </w:p>
    <w:p w:rsidR="00B44ADF" w:rsidRPr="00B44ADF" w:rsidRDefault="00B44ADF" w:rsidP="00717AD0">
      <w:pPr>
        <w:spacing w:line="360" w:lineRule="auto"/>
        <w:ind w:left="-87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Ayetlerin </w:t>
      </w:r>
      <w:proofErr w:type="spellStart"/>
      <w:r>
        <w:rPr>
          <w:rFonts w:asciiTheme="majorBidi" w:hAnsiTheme="majorBidi" w:cstheme="majorBidi"/>
          <w:color w:val="000000" w:themeColor="text1"/>
        </w:rPr>
        <w:t>peyder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pey indirilmesi, ortaya çıkan sorunlara ve ihtiyaca cevap vermesi, sahabenin </w:t>
      </w:r>
      <w:proofErr w:type="spellStart"/>
      <w:r>
        <w:rPr>
          <w:rFonts w:asciiTheme="majorBidi" w:hAnsiTheme="majorBidi" w:cstheme="majorBidi"/>
          <w:color w:val="000000" w:themeColor="text1"/>
        </w:rPr>
        <w:t>sıksık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sorduğu sorulara ve soranlara çözümler getirmesi bakımından iman edenlerle peygamberin arasını sağlamlaştırmıştır. Bu yönü en önemli rahmet vesilesidir.</w:t>
      </w:r>
    </w:p>
    <w:p w:rsidR="001375DB" w:rsidRDefault="00F4743A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  <w:b/>
          <w:color w:val="FF0000"/>
        </w:rPr>
        <w:t>Sosyal ilişkilerin düzenlenmesinde ise</w:t>
      </w:r>
      <w:r w:rsidRPr="001375DB">
        <w:rPr>
          <w:rFonts w:asciiTheme="majorBidi" w:hAnsiTheme="majorBidi" w:cstheme="majorBidi"/>
          <w:color w:val="FF0000"/>
        </w:rPr>
        <w:t xml:space="preserve"> </w:t>
      </w:r>
    </w:p>
    <w:p w:rsidR="001375DB" w:rsidRPr="001375DB" w:rsidRDefault="001375DB" w:rsidP="00717AD0">
      <w:pPr>
        <w:pStyle w:val="ListeParagraf"/>
        <w:numPr>
          <w:ilvl w:val="0"/>
          <w:numId w:val="16"/>
        </w:numPr>
        <w:spacing w:line="360" w:lineRule="auto"/>
        <w:ind w:left="-153" w:hanging="357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</w:rPr>
        <w:t>En</w:t>
      </w:r>
      <w:r w:rsidR="00F4743A" w:rsidRPr="001375DB">
        <w:rPr>
          <w:rFonts w:asciiTheme="majorBidi" w:hAnsiTheme="majorBidi" w:cstheme="majorBidi"/>
        </w:rPr>
        <w:t xml:space="preserve"> yakından başlayarak </w:t>
      </w:r>
      <w:proofErr w:type="spellStart"/>
      <w:r w:rsidR="00F4743A" w:rsidRPr="001375DB">
        <w:rPr>
          <w:rFonts w:asciiTheme="majorBidi" w:hAnsiTheme="majorBidi" w:cstheme="majorBidi"/>
        </w:rPr>
        <w:t>sılai</w:t>
      </w:r>
      <w:proofErr w:type="spellEnd"/>
      <w:r w:rsidR="00F4743A" w:rsidRPr="001375DB">
        <w:rPr>
          <w:rFonts w:asciiTheme="majorBidi" w:hAnsiTheme="majorBidi" w:cstheme="majorBidi"/>
        </w:rPr>
        <w:t xml:space="preserve"> rahimi güçlü tutmamıza, </w:t>
      </w:r>
    </w:p>
    <w:p w:rsidR="001375DB" w:rsidRPr="001375DB" w:rsidRDefault="001375DB" w:rsidP="00717AD0">
      <w:pPr>
        <w:pStyle w:val="ListeParagraf"/>
        <w:numPr>
          <w:ilvl w:val="0"/>
          <w:numId w:val="16"/>
        </w:numPr>
        <w:spacing w:line="360" w:lineRule="auto"/>
        <w:ind w:left="-153" w:hanging="357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</w:rPr>
        <w:t>Yakın</w:t>
      </w:r>
      <w:r w:rsidR="00F4743A" w:rsidRPr="001375DB">
        <w:rPr>
          <w:rFonts w:asciiTheme="majorBidi" w:hAnsiTheme="majorBidi" w:cstheme="majorBidi"/>
        </w:rPr>
        <w:t xml:space="preserve"> komşu uzak komşu olarak bir arada yaşamayı sağlayan unsurlara önem vermiştir. </w:t>
      </w:r>
    </w:p>
    <w:p w:rsidR="001375DB" w:rsidRPr="001375DB" w:rsidRDefault="00F4743A" w:rsidP="00717AD0">
      <w:pPr>
        <w:pStyle w:val="ListeParagraf"/>
        <w:numPr>
          <w:ilvl w:val="0"/>
          <w:numId w:val="16"/>
        </w:numPr>
        <w:spacing w:line="360" w:lineRule="auto"/>
        <w:ind w:left="-153" w:hanging="357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</w:rPr>
        <w:t xml:space="preserve">İnsanların derdiyle dertlenmemizi, kardeşler topluluğu oluşturmamızı, birbirimizi korumamızı, yardım etmemizi, mali ibadetlerle dayanıma içerisinde olmamız gerektiğini, </w:t>
      </w:r>
    </w:p>
    <w:p w:rsidR="00F4743A" w:rsidRPr="001375DB" w:rsidRDefault="001375DB" w:rsidP="00717AD0">
      <w:pPr>
        <w:pStyle w:val="ListeParagraf"/>
        <w:numPr>
          <w:ilvl w:val="0"/>
          <w:numId w:val="16"/>
        </w:numPr>
        <w:spacing w:line="360" w:lineRule="auto"/>
        <w:ind w:left="-153" w:hanging="357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</w:rPr>
        <w:t>Toplumun</w:t>
      </w:r>
      <w:r w:rsidR="00F4743A" w:rsidRPr="001375DB">
        <w:rPr>
          <w:rFonts w:asciiTheme="majorBidi" w:hAnsiTheme="majorBidi" w:cstheme="majorBidi"/>
        </w:rPr>
        <w:t xml:space="preserve"> dezavantajlı guruplarına yönelik iyi muamelelerde bulunmamızı ve iyilik konusunda birbirimizle yarışmamızı </w:t>
      </w:r>
      <w:r w:rsidR="00853555" w:rsidRPr="001375DB">
        <w:rPr>
          <w:rFonts w:asciiTheme="majorBidi" w:hAnsiTheme="majorBidi" w:cstheme="majorBidi"/>
        </w:rPr>
        <w:t>bizlere bildirmiştir.</w:t>
      </w:r>
    </w:p>
    <w:p w:rsidR="00853555" w:rsidRPr="001375DB" w:rsidRDefault="00853555" w:rsidP="00717AD0">
      <w:pPr>
        <w:spacing w:line="360" w:lineRule="auto"/>
        <w:ind w:left="-870"/>
        <w:jc w:val="both"/>
        <w:rPr>
          <w:rFonts w:asciiTheme="majorBidi" w:hAnsiTheme="majorBidi" w:cstheme="majorBidi"/>
          <w:b/>
          <w:color w:val="FF0000"/>
        </w:rPr>
      </w:pPr>
      <w:r w:rsidRPr="001375DB">
        <w:rPr>
          <w:rFonts w:asciiTheme="majorBidi" w:hAnsiTheme="majorBidi" w:cstheme="majorBidi"/>
          <w:b/>
          <w:color w:val="FF0000"/>
        </w:rPr>
        <w:t>Kuran bizi hayatla bütünleşmeye davet ettiği bir gerçektir.</w:t>
      </w:r>
      <w:r w:rsidRPr="001375DB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 xml:space="preserve">Kuran sosyal hayatı düzenlemek üzere insanlar arası ve diğer </w:t>
      </w:r>
      <w:r w:rsidR="001375DB">
        <w:rPr>
          <w:rFonts w:asciiTheme="majorBidi" w:hAnsiTheme="majorBidi" w:cstheme="majorBidi"/>
        </w:rPr>
        <w:t>mahlûkatla</w:t>
      </w:r>
      <w:r>
        <w:rPr>
          <w:rFonts w:asciiTheme="majorBidi" w:hAnsiTheme="majorBidi" w:cstheme="majorBidi"/>
        </w:rPr>
        <w:t xml:space="preserve"> ilişkileri belirlemek üzere </w:t>
      </w:r>
      <w:r w:rsidRPr="001375DB">
        <w:rPr>
          <w:rFonts w:asciiTheme="majorBidi" w:hAnsiTheme="majorBidi" w:cstheme="majorBidi"/>
          <w:b/>
          <w:color w:val="FF0000"/>
        </w:rPr>
        <w:t xml:space="preserve">hukuki düzenlemeler ve ahlaki düzenlemeler getirmiştir. </w:t>
      </w:r>
    </w:p>
    <w:p w:rsidR="00853555" w:rsidRDefault="00853555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  <w:b/>
        </w:rPr>
        <w:t>Mesele iki noktada düğümlenmektedir:</w:t>
      </w:r>
      <w:r>
        <w:rPr>
          <w:rFonts w:asciiTheme="majorBidi" w:hAnsiTheme="majorBidi" w:cstheme="majorBidi"/>
        </w:rPr>
        <w:t xml:space="preserve"> “Et </w:t>
      </w:r>
      <w:proofErr w:type="spellStart"/>
      <w:r>
        <w:rPr>
          <w:rFonts w:asciiTheme="majorBidi" w:hAnsiTheme="majorBidi" w:cstheme="majorBidi"/>
        </w:rPr>
        <w:t>tazımu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emrillah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veş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şefgatu</w:t>
      </w:r>
      <w:proofErr w:type="spellEnd"/>
      <w:r>
        <w:rPr>
          <w:rFonts w:asciiTheme="majorBidi" w:hAnsiTheme="majorBidi" w:cstheme="majorBidi"/>
        </w:rPr>
        <w:t xml:space="preserve"> ala </w:t>
      </w:r>
      <w:proofErr w:type="spellStart"/>
      <w:r>
        <w:rPr>
          <w:rFonts w:asciiTheme="majorBidi" w:hAnsiTheme="majorBidi" w:cstheme="majorBidi"/>
        </w:rPr>
        <w:t>halkillah</w:t>
      </w:r>
      <w:proofErr w:type="spellEnd"/>
      <w:r>
        <w:rPr>
          <w:rFonts w:asciiTheme="majorBidi" w:hAnsiTheme="majorBidi" w:cstheme="majorBidi"/>
        </w:rPr>
        <w:t xml:space="preserve">” </w:t>
      </w:r>
      <w:r w:rsidRPr="001375DB">
        <w:rPr>
          <w:rFonts w:asciiTheme="majorBidi" w:hAnsiTheme="majorBidi" w:cstheme="majorBidi"/>
          <w:b/>
          <w:color w:val="FF0000"/>
        </w:rPr>
        <w:t>“</w:t>
      </w:r>
      <w:proofErr w:type="spellStart"/>
      <w:r w:rsidRPr="001375DB">
        <w:rPr>
          <w:rFonts w:asciiTheme="majorBidi" w:hAnsiTheme="majorBidi" w:cstheme="majorBidi"/>
          <w:b/>
          <w:color w:val="FF0000"/>
        </w:rPr>
        <w:t>Allahın</w:t>
      </w:r>
      <w:proofErr w:type="spellEnd"/>
      <w:r w:rsidRPr="001375DB">
        <w:rPr>
          <w:rFonts w:asciiTheme="majorBidi" w:hAnsiTheme="majorBidi" w:cstheme="majorBidi"/>
          <w:b/>
          <w:color w:val="FF0000"/>
        </w:rPr>
        <w:t xml:space="preserve"> emirlerine hürmet, yarattıklarına karşı şefkat göstermektir.”</w:t>
      </w:r>
      <w:r w:rsidRPr="001375DB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 xml:space="preserve">Tolumda sosyal barışın sağlanamaması </w:t>
      </w:r>
      <w:proofErr w:type="spellStart"/>
      <w:r>
        <w:rPr>
          <w:rFonts w:asciiTheme="majorBidi" w:hAnsiTheme="majorBidi" w:cstheme="majorBidi"/>
        </w:rPr>
        <w:t>Kur</w:t>
      </w:r>
      <w:r w:rsidR="001375DB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</w:rPr>
        <w:t>anın</w:t>
      </w:r>
      <w:proofErr w:type="spellEnd"/>
      <w:r>
        <w:rPr>
          <w:rFonts w:asciiTheme="majorBidi" w:hAnsiTheme="majorBidi" w:cstheme="majorBidi"/>
        </w:rPr>
        <w:t xml:space="preserve"> tam anlamıyla anlaşılmaması veya hayat haline dönüştürülememesiyle ilgilidir.</w:t>
      </w:r>
    </w:p>
    <w:p w:rsidR="00853555" w:rsidRPr="009F6768" w:rsidRDefault="00853555" w:rsidP="00717AD0">
      <w:pPr>
        <w:spacing w:line="360" w:lineRule="auto"/>
        <w:ind w:left="-8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Hz. </w:t>
      </w:r>
      <w:proofErr w:type="spellStart"/>
      <w:r>
        <w:rPr>
          <w:rFonts w:asciiTheme="majorBidi" w:hAnsiTheme="majorBidi" w:cstheme="majorBidi"/>
        </w:rPr>
        <w:t>Aişe</w:t>
      </w:r>
      <w:r w:rsidR="001375DB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</w:rPr>
        <w:t>ye</w:t>
      </w:r>
      <w:proofErr w:type="spellEnd"/>
      <w:r>
        <w:rPr>
          <w:rFonts w:asciiTheme="majorBidi" w:hAnsiTheme="majorBidi" w:cstheme="majorBidi"/>
        </w:rPr>
        <w:t xml:space="preserve"> atılan iftiranın Kuranı kerimde yer alması sosyal hayatın nasıl düzenlenmesi gerektiği hususunda önemli bir örnektir.</w:t>
      </w:r>
    </w:p>
    <w:p w:rsidR="001B6E76" w:rsidRPr="007E0300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highlight w:val="yellow"/>
        </w:rPr>
      </w:pPr>
      <w:r w:rsidRPr="007E0300">
        <w:rPr>
          <w:rFonts w:asciiTheme="majorBidi" w:hAnsiTheme="majorBidi" w:cstheme="majorBidi"/>
          <w:b/>
          <w:highlight w:val="yellow"/>
        </w:rPr>
        <w:lastRenderedPageBreak/>
        <w:t>Bir müminin Kur’an’ın ahlakıyla ahlaklanabilmesi, onu hayatına tatbik edebilmesi için Peygamber Efendimizin (</w:t>
      </w:r>
      <w:proofErr w:type="spellStart"/>
      <w:r w:rsidRPr="007E0300">
        <w:rPr>
          <w:rFonts w:asciiTheme="majorBidi" w:hAnsiTheme="majorBidi" w:cstheme="majorBidi"/>
          <w:b/>
          <w:highlight w:val="yellow"/>
        </w:rPr>
        <w:t>sas</w:t>
      </w:r>
      <w:proofErr w:type="spellEnd"/>
      <w:r w:rsidRPr="007E0300">
        <w:rPr>
          <w:rFonts w:asciiTheme="majorBidi" w:hAnsiTheme="majorBidi" w:cstheme="majorBidi"/>
          <w:b/>
          <w:highlight w:val="yellow"/>
        </w:rPr>
        <w:t>) sünnetleri ve yaşantısıyla bağı nasıl olmalıdır?</w:t>
      </w:r>
    </w:p>
    <w:p w:rsidR="007E0300" w:rsidRDefault="007E0300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  <w:rtl/>
        </w:rPr>
      </w:pPr>
      <w:r w:rsidRPr="007E0300">
        <w:rPr>
          <w:rFonts w:asciiTheme="majorBidi" w:hAnsiTheme="majorBidi" w:cstheme="majorBidi"/>
          <w:rtl/>
        </w:rPr>
        <w:t>لَقَدْ</w:t>
      </w:r>
      <w:r>
        <w:rPr>
          <w:rFonts w:asciiTheme="majorBidi" w:hAnsiTheme="majorBidi" w:cstheme="majorBidi" w:hint="cs"/>
          <w:rtl/>
        </w:rPr>
        <w:t xml:space="preserve"> </w:t>
      </w:r>
      <w:r w:rsidRPr="007E0300">
        <w:rPr>
          <w:rFonts w:asciiTheme="majorBidi" w:hAnsiTheme="majorBidi" w:cstheme="majorBidi"/>
          <w:rtl/>
        </w:rPr>
        <w:t>كَانَ لَكُمْ فى رَسُولِ اللّهِ اُسْوَةٌ حَسَنَةٌ</w:t>
      </w:r>
    </w:p>
    <w:p w:rsidR="00B2661C" w:rsidRDefault="00B2661C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  <w:rtl/>
        </w:rPr>
      </w:pPr>
      <w:r w:rsidRPr="00B2661C">
        <w:rPr>
          <w:rFonts w:asciiTheme="majorBidi" w:hAnsiTheme="majorBidi" w:cstheme="majorBidi"/>
          <w:rtl/>
        </w:rPr>
        <w:t>ُلْ إِن كُنتُمْ تُحِبُّونَ اللّهَ فَاتَّبِعُونِي يُحْبِبْكُمُ اللّهُ</w:t>
      </w:r>
    </w:p>
    <w:p w:rsidR="00B2661C" w:rsidRPr="00B2661C" w:rsidRDefault="00B2661C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</w:rPr>
      </w:pPr>
      <w:r w:rsidRPr="00B2661C">
        <w:rPr>
          <w:rFonts w:asciiTheme="majorBidi" w:hAnsiTheme="majorBidi" w:cstheme="majorBidi"/>
          <w:rtl/>
        </w:rPr>
        <w:t xml:space="preserve">وَمَا آتَاكُمُ الرَّسُولُ فَخُذُوهُ وَمَا نَهَاكُمْ عَنْهُ فَانتَهُوا </w:t>
      </w:r>
    </w:p>
    <w:p w:rsidR="00B2661C" w:rsidRPr="00B2661C" w:rsidRDefault="00B2661C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</w:rPr>
      </w:pPr>
      <w:r w:rsidRPr="00B2661C">
        <w:rPr>
          <w:rFonts w:asciiTheme="majorBidi" w:hAnsiTheme="majorBidi" w:cstheme="majorBidi"/>
          <w:rtl/>
        </w:rPr>
        <w:t xml:space="preserve">مَّنْ يُطِعِ الرَّسُولَ فَقَدْ أَطَاعَ اللّهَ </w:t>
      </w:r>
    </w:p>
    <w:p w:rsidR="007E0300" w:rsidRPr="007E0300" w:rsidRDefault="007E0300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</w:rPr>
      </w:pPr>
      <w:r w:rsidRPr="007E0300">
        <w:rPr>
          <w:rFonts w:asciiTheme="majorBidi" w:hAnsiTheme="majorBidi" w:cstheme="majorBidi" w:hint="cs"/>
          <w:b/>
          <w:bCs/>
          <w:rtl/>
        </w:rPr>
        <w:t>وَمَا أَرْسَلْنَاكَ إِلَّا رَحْمَةً لِّلْعَالَمِينَ</w:t>
      </w:r>
      <w:r w:rsidRPr="007E0300">
        <w:rPr>
          <w:rFonts w:asciiTheme="majorBidi" w:hAnsiTheme="majorBidi" w:cstheme="majorBidi"/>
          <w:b/>
          <w:bCs/>
        </w:rPr>
        <w:t xml:space="preserve"> </w:t>
      </w:r>
    </w:p>
    <w:p w:rsidR="007E0300" w:rsidRPr="007E0300" w:rsidRDefault="007E0300" w:rsidP="00717AD0">
      <w:pPr>
        <w:pStyle w:val="ListeParagraf"/>
        <w:numPr>
          <w:ilvl w:val="0"/>
          <w:numId w:val="14"/>
        </w:numPr>
        <w:spacing w:line="360" w:lineRule="auto"/>
        <w:jc w:val="right"/>
        <w:rPr>
          <w:rFonts w:asciiTheme="majorBidi" w:hAnsiTheme="majorBidi" w:cstheme="majorBidi"/>
        </w:rPr>
      </w:pPr>
      <w:r w:rsidRPr="007E0300">
        <w:rPr>
          <w:rFonts w:asciiTheme="majorBidi" w:hAnsiTheme="majorBidi" w:cstheme="majorBidi" w:hint="cs"/>
          <w:rtl/>
        </w:rPr>
        <w:t>وَإِنَّكَ لَعَلى خُلُقٍ عَظِيمٍ</w:t>
      </w:r>
    </w:p>
    <w:p w:rsidR="001375DB" w:rsidRPr="001375DB" w:rsidRDefault="001375DB" w:rsidP="00717AD0">
      <w:pPr>
        <w:spacing w:line="360" w:lineRule="auto"/>
        <w:ind w:left="-150"/>
        <w:jc w:val="both"/>
        <w:rPr>
          <w:rFonts w:asciiTheme="majorBidi" w:hAnsiTheme="majorBidi" w:cstheme="majorBidi"/>
          <w:color w:val="FF0000"/>
        </w:rPr>
      </w:pPr>
      <w:r w:rsidRPr="001375DB">
        <w:rPr>
          <w:rFonts w:asciiTheme="majorBidi" w:hAnsiTheme="majorBidi" w:cstheme="majorBidi"/>
          <w:color w:val="FF0000"/>
        </w:rPr>
        <w:t>■ Size iki şey bırakıyorum hadisi</w:t>
      </w:r>
    </w:p>
    <w:p w:rsidR="001375DB" w:rsidRPr="001375DB" w:rsidRDefault="001375DB" w:rsidP="00717AD0">
      <w:pPr>
        <w:spacing w:line="360" w:lineRule="auto"/>
        <w:ind w:left="-150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  <w:rtl/>
        </w:rPr>
        <w:t>تركتُ فِيكُمْ أمرينِ لَنْ تَضِلُّوا ما تَمَسّكتُمْ بِهِمَا: كِتَابَ اللّهِ تَعالَى، وَسُنّةَ رَسُولِهِ.</w:t>
      </w:r>
    </w:p>
    <w:p w:rsidR="001375DB" w:rsidRPr="001375DB" w:rsidRDefault="001375DB" w:rsidP="00717AD0">
      <w:pPr>
        <w:spacing w:line="360" w:lineRule="auto"/>
        <w:ind w:left="-150"/>
        <w:jc w:val="both"/>
        <w:rPr>
          <w:rFonts w:asciiTheme="majorBidi" w:hAnsiTheme="majorBidi" w:cstheme="majorBidi"/>
        </w:rPr>
      </w:pPr>
      <w:r w:rsidRPr="001375DB">
        <w:rPr>
          <w:rFonts w:asciiTheme="majorBidi" w:hAnsiTheme="majorBidi" w:cstheme="majorBidi"/>
        </w:rPr>
        <w:t xml:space="preserve">"Size iki şey bırakıyorum. </w:t>
      </w:r>
      <w:r w:rsidRPr="001375DB">
        <w:rPr>
          <w:rFonts w:asciiTheme="majorBidi" w:hAnsiTheme="majorBidi" w:cstheme="majorBidi"/>
          <w:b/>
          <w:bCs/>
        </w:rPr>
        <w:t xml:space="preserve">Bunlara uyduğunuz müddetçe asla sapıtmayacaksınız: </w:t>
      </w:r>
      <w:r w:rsidRPr="001375DB">
        <w:rPr>
          <w:rFonts w:asciiTheme="majorBidi" w:hAnsiTheme="majorBidi" w:cstheme="majorBidi"/>
        </w:rPr>
        <w:t xml:space="preserve">Allah'ın </w:t>
      </w:r>
      <w:proofErr w:type="spellStart"/>
      <w:r w:rsidRPr="001375DB">
        <w:rPr>
          <w:rFonts w:asciiTheme="majorBidi" w:hAnsiTheme="majorBidi" w:cstheme="majorBidi"/>
        </w:rPr>
        <w:t>Kitab'ı</w:t>
      </w:r>
      <w:proofErr w:type="spellEnd"/>
      <w:r w:rsidRPr="001375DB">
        <w:rPr>
          <w:rFonts w:asciiTheme="majorBidi" w:hAnsiTheme="majorBidi" w:cstheme="majorBidi"/>
        </w:rPr>
        <w:t xml:space="preserve"> ve </w:t>
      </w:r>
      <w:proofErr w:type="spellStart"/>
      <w:r w:rsidRPr="001375DB">
        <w:rPr>
          <w:rFonts w:asciiTheme="majorBidi" w:hAnsiTheme="majorBidi" w:cstheme="majorBidi"/>
        </w:rPr>
        <w:t>Resûlünün</w:t>
      </w:r>
      <w:proofErr w:type="spellEnd"/>
      <w:r w:rsidRPr="001375DB">
        <w:rPr>
          <w:rFonts w:asciiTheme="majorBidi" w:hAnsiTheme="majorBidi" w:cstheme="majorBidi"/>
        </w:rPr>
        <w:t xml:space="preserve"> sünneti</w:t>
      </w:r>
      <w:r w:rsidRPr="001375DB">
        <w:rPr>
          <w:rFonts w:asciiTheme="majorBidi" w:hAnsiTheme="majorBidi" w:cstheme="majorBidi"/>
          <w:i/>
          <w:iCs/>
        </w:rPr>
        <w:t>."</w:t>
      </w:r>
      <w:r w:rsidRPr="001375DB">
        <w:rPr>
          <w:rFonts w:asciiTheme="majorBidi" w:hAnsiTheme="majorBidi" w:cstheme="majorBidi"/>
        </w:rPr>
        <w:t xml:space="preserve">  (</w:t>
      </w:r>
      <w:proofErr w:type="spellStart"/>
      <w:r w:rsidRPr="001375DB">
        <w:rPr>
          <w:rFonts w:asciiTheme="majorBidi" w:hAnsiTheme="majorBidi" w:cstheme="majorBidi"/>
        </w:rPr>
        <w:t>Muvatta</w:t>
      </w:r>
      <w:proofErr w:type="spellEnd"/>
      <w:r w:rsidRPr="001375DB">
        <w:rPr>
          <w:rFonts w:asciiTheme="majorBidi" w:hAnsiTheme="majorBidi" w:cstheme="majorBidi"/>
        </w:rPr>
        <w:t>, Kader, 3)</w:t>
      </w:r>
    </w:p>
    <w:p w:rsidR="00503DF4" w:rsidRPr="007E0300" w:rsidRDefault="00722688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r w:rsidRPr="007E0300">
        <w:rPr>
          <w:rFonts w:asciiTheme="majorBidi" w:hAnsiTheme="majorBidi" w:cstheme="majorBidi"/>
          <w:color w:val="FF0000"/>
        </w:rPr>
        <w:t xml:space="preserve">■ Hz. </w:t>
      </w:r>
      <w:proofErr w:type="spellStart"/>
      <w:r w:rsidR="00027B90" w:rsidRPr="007E0300">
        <w:rPr>
          <w:rFonts w:asciiTheme="majorBidi" w:hAnsiTheme="majorBidi" w:cstheme="majorBidi"/>
          <w:color w:val="FF0000"/>
        </w:rPr>
        <w:t>Aişe</w:t>
      </w:r>
      <w:proofErr w:type="spellEnd"/>
      <w:r w:rsidRPr="007E0300">
        <w:rPr>
          <w:rFonts w:asciiTheme="majorBidi" w:hAnsiTheme="majorBidi" w:cstheme="majorBidi"/>
          <w:color w:val="FF0000"/>
        </w:rPr>
        <w:t xml:space="preserve">: Onun ahlaki </w:t>
      </w:r>
      <w:r w:rsidR="00425821" w:rsidRPr="007E0300">
        <w:rPr>
          <w:rFonts w:asciiTheme="majorBidi" w:hAnsiTheme="majorBidi" w:cstheme="majorBidi"/>
          <w:color w:val="FF0000"/>
        </w:rPr>
        <w:t>Kurandı</w:t>
      </w:r>
      <w:r w:rsidRPr="007E0300">
        <w:rPr>
          <w:rFonts w:asciiTheme="majorBidi" w:hAnsiTheme="majorBidi" w:cstheme="majorBidi"/>
          <w:color w:val="FF0000"/>
        </w:rPr>
        <w:t>.</w:t>
      </w:r>
    </w:p>
    <w:p w:rsidR="007E0300" w:rsidRPr="007E0300" w:rsidRDefault="007E0300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proofErr w:type="spellStart"/>
      <w:r w:rsidRPr="007E0300">
        <w:rPr>
          <w:rFonts w:asciiTheme="majorBidi" w:hAnsiTheme="majorBidi" w:cstheme="majorBidi"/>
        </w:rPr>
        <w:t>Sa’d</w:t>
      </w:r>
      <w:proofErr w:type="spellEnd"/>
      <w:r w:rsidRPr="007E0300">
        <w:rPr>
          <w:rFonts w:asciiTheme="majorBidi" w:hAnsiTheme="majorBidi" w:cstheme="majorBidi"/>
        </w:rPr>
        <w:t xml:space="preserve">, </w:t>
      </w:r>
      <w:proofErr w:type="spellStart"/>
      <w:r w:rsidRPr="007E0300">
        <w:rPr>
          <w:rFonts w:asciiTheme="majorBidi" w:hAnsiTheme="majorBidi" w:cstheme="majorBidi"/>
        </w:rPr>
        <w:t>Mü’minlerin</w:t>
      </w:r>
      <w:proofErr w:type="spellEnd"/>
      <w:r w:rsidRPr="007E0300">
        <w:rPr>
          <w:rFonts w:asciiTheme="majorBidi" w:hAnsiTheme="majorBidi" w:cstheme="majorBidi"/>
        </w:rPr>
        <w:t xml:space="preserve"> annesi Hz. </w:t>
      </w:r>
      <w:proofErr w:type="spellStart"/>
      <w:r w:rsidRPr="007E0300">
        <w:rPr>
          <w:rFonts w:asciiTheme="majorBidi" w:hAnsiTheme="majorBidi" w:cstheme="majorBidi"/>
        </w:rPr>
        <w:t>Âişe</w:t>
      </w:r>
      <w:proofErr w:type="spellEnd"/>
      <w:r w:rsidRPr="007E0300">
        <w:rPr>
          <w:rFonts w:asciiTheme="majorBidi" w:hAnsiTheme="majorBidi" w:cstheme="majorBidi"/>
        </w:rPr>
        <w:t xml:space="preserve"> (</w:t>
      </w:r>
      <w:proofErr w:type="spellStart"/>
      <w:r w:rsidRPr="007E0300">
        <w:rPr>
          <w:rFonts w:asciiTheme="majorBidi" w:hAnsiTheme="majorBidi" w:cstheme="majorBidi"/>
        </w:rPr>
        <w:t>r.a</w:t>
      </w:r>
      <w:proofErr w:type="spellEnd"/>
      <w:r w:rsidRPr="007E0300">
        <w:rPr>
          <w:rFonts w:asciiTheme="majorBidi" w:hAnsiTheme="majorBidi" w:cstheme="majorBidi"/>
        </w:rPr>
        <w:t xml:space="preserve">.)’dan sorar: </w:t>
      </w:r>
      <w:r w:rsidRPr="007E0300">
        <w:rPr>
          <w:rFonts w:asciiTheme="majorBidi" w:hAnsiTheme="majorBidi" w:cstheme="majorBidi"/>
          <w:b/>
          <w:bCs/>
        </w:rPr>
        <w:t xml:space="preserve">“Ey </w:t>
      </w:r>
      <w:proofErr w:type="spellStart"/>
      <w:r w:rsidRPr="007E0300">
        <w:rPr>
          <w:rFonts w:asciiTheme="majorBidi" w:hAnsiTheme="majorBidi" w:cstheme="majorBidi"/>
          <w:b/>
          <w:bCs/>
        </w:rPr>
        <w:t>Mü’minlerin</w:t>
      </w:r>
      <w:proofErr w:type="spellEnd"/>
      <w:r w:rsidRPr="007E0300">
        <w:rPr>
          <w:rFonts w:asciiTheme="majorBidi" w:hAnsiTheme="majorBidi" w:cstheme="majorBidi"/>
          <w:b/>
          <w:bCs/>
        </w:rPr>
        <w:t xml:space="preserve"> annesi, bana </w:t>
      </w:r>
      <w:proofErr w:type="spellStart"/>
      <w:r w:rsidRPr="007E0300">
        <w:rPr>
          <w:rFonts w:asciiTheme="majorBidi" w:hAnsiTheme="majorBidi" w:cstheme="majorBidi"/>
          <w:b/>
          <w:bCs/>
        </w:rPr>
        <w:t>Ra</w:t>
      </w:r>
      <w:r w:rsidRPr="007E0300">
        <w:rPr>
          <w:rFonts w:asciiTheme="majorBidi" w:hAnsiTheme="majorBidi" w:cstheme="majorBidi"/>
          <w:b/>
          <w:bCs/>
        </w:rPr>
        <w:softHyphen/>
        <w:t>sû</w:t>
      </w:r>
      <w:r w:rsidRPr="007E0300">
        <w:rPr>
          <w:rFonts w:asciiTheme="majorBidi" w:hAnsiTheme="majorBidi" w:cstheme="majorBidi"/>
          <w:b/>
          <w:bCs/>
        </w:rPr>
        <w:softHyphen/>
        <w:t>lullah</w:t>
      </w:r>
      <w:proofErr w:type="spellEnd"/>
      <w:r w:rsidRPr="007E0300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7E0300">
        <w:rPr>
          <w:rFonts w:asciiTheme="majorBidi" w:hAnsiTheme="majorBidi" w:cstheme="majorBidi"/>
          <w:b/>
          <w:bCs/>
        </w:rPr>
        <w:t>s.a.s</w:t>
      </w:r>
      <w:proofErr w:type="spellEnd"/>
      <w:r w:rsidRPr="007E0300">
        <w:rPr>
          <w:rFonts w:asciiTheme="majorBidi" w:hAnsiTheme="majorBidi" w:cstheme="majorBidi"/>
          <w:b/>
          <w:bCs/>
        </w:rPr>
        <w:t>.)’in ahlâkını anlat”</w:t>
      </w:r>
      <w:r w:rsidRPr="007E0300">
        <w:rPr>
          <w:rFonts w:asciiTheme="majorBidi" w:hAnsiTheme="majorBidi" w:cstheme="majorBidi"/>
        </w:rPr>
        <w:t xml:space="preserve"> Hz. </w:t>
      </w:r>
      <w:proofErr w:type="spellStart"/>
      <w:r w:rsidRPr="007E0300">
        <w:rPr>
          <w:rFonts w:asciiTheme="majorBidi" w:hAnsiTheme="majorBidi" w:cstheme="majorBidi"/>
        </w:rPr>
        <w:t>Âişe</w:t>
      </w:r>
      <w:proofErr w:type="spellEnd"/>
      <w:r w:rsidRPr="007E0300">
        <w:rPr>
          <w:rFonts w:asciiTheme="majorBidi" w:hAnsiTheme="majorBidi" w:cstheme="majorBidi"/>
        </w:rPr>
        <w:t>; “</w:t>
      </w:r>
      <w:r w:rsidRPr="007E0300">
        <w:rPr>
          <w:rFonts w:asciiTheme="majorBidi" w:hAnsiTheme="majorBidi" w:cstheme="majorBidi"/>
          <w:color w:val="FF0000"/>
        </w:rPr>
        <w:t xml:space="preserve">Sen </w:t>
      </w:r>
      <w:proofErr w:type="spellStart"/>
      <w:r w:rsidRPr="007E0300">
        <w:rPr>
          <w:rFonts w:asciiTheme="majorBidi" w:hAnsiTheme="majorBidi" w:cstheme="majorBidi"/>
          <w:color w:val="FF0000"/>
        </w:rPr>
        <w:t>Kur’ân</w:t>
      </w:r>
      <w:proofErr w:type="spellEnd"/>
      <w:r w:rsidRPr="007E0300">
        <w:rPr>
          <w:rFonts w:asciiTheme="majorBidi" w:hAnsiTheme="majorBidi" w:cstheme="majorBidi"/>
          <w:color w:val="FF0000"/>
        </w:rPr>
        <w:t xml:space="preserve"> okuyorsun, değil mi?</w:t>
      </w:r>
      <w:r w:rsidRPr="007E0300">
        <w:rPr>
          <w:rFonts w:asciiTheme="majorBidi" w:hAnsiTheme="majorBidi" w:cstheme="majorBidi"/>
        </w:rPr>
        <w:t>” dedi. Ben ‘evet okuyorum’ dedim. </w:t>
      </w:r>
    </w:p>
    <w:p w:rsidR="007E0300" w:rsidRDefault="007E0300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7E0300">
        <w:rPr>
          <w:rFonts w:asciiTheme="majorBidi" w:hAnsiTheme="majorBidi" w:cstheme="majorBidi" w:hint="cs"/>
          <w:rtl/>
        </w:rPr>
        <w:t>كَانَ خُلُقُهُ الْقُرْآنَ</w:t>
      </w:r>
      <w:r>
        <w:rPr>
          <w:rFonts w:asciiTheme="majorBidi" w:hAnsiTheme="majorBidi" w:cstheme="majorBidi" w:hint="cs"/>
          <w:rtl/>
        </w:rPr>
        <w:t xml:space="preserve">  </w:t>
      </w:r>
      <w:r w:rsidRPr="007E0300">
        <w:rPr>
          <w:rFonts w:asciiTheme="majorBidi" w:hAnsiTheme="majorBidi" w:cstheme="majorBidi"/>
          <w:b/>
          <w:bCs/>
          <w:i/>
          <w:iCs/>
        </w:rPr>
        <w:t xml:space="preserve">“İşte </w:t>
      </w:r>
      <w:proofErr w:type="spellStart"/>
      <w:r w:rsidRPr="007E0300">
        <w:rPr>
          <w:rFonts w:asciiTheme="majorBidi" w:hAnsiTheme="majorBidi" w:cstheme="majorBidi"/>
          <w:b/>
          <w:bCs/>
          <w:i/>
          <w:iCs/>
        </w:rPr>
        <w:t>Rasûlullah</w:t>
      </w:r>
      <w:proofErr w:type="spellEnd"/>
      <w:r w:rsidRPr="007E0300">
        <w:rPr>
          <w:rFonts w:asciiTheme="majorBidi" w:hAnsiTheme="majorBidi" w:cstheme="majorBidi"/>
          <w:b/>
          <w:bCs/>
          <w:i/>
          <w:iCs/>
        </w:rPr>
        <w:t xml:space="preserve"> (</w:t>
      </w:r>
      <w:proofErr w:type="spellStart"/>
      <w:r w:rsidRPr="007E0300">
        <w:rPr>
          <w:rFonts w:asciiTheme="majorBidi" w:hAnsiTheme="majorBidi" w:cstheme="majorBidi"/>
          <w:b/>
          <w:bCs/>
          <w:i/>
          <w:iCs/>
        </w:rPr>
        <w:t>s.a.s</w:t>
      </w:r>
      <w:proofErr w:type="spellEnd"/>
      <w:r w:rsidRPr="007E0300">
        <w:rPr>
          <w:rFonts w:asciiTheme="majorBidi" w:hAnsiTheme="majorBidi" w:cstheme="majorBidi"/>
          <w:b/>
          <w:bCs/>
          <w:i/>
          <w:iCs/>
        </w:rPr>
        <w:t>.)’in ahlâkı Kur’an idi”</w:t>
      </w:r>
      <w:r w:rsidRPr="007E0300">
        <w:rPr>
          <w:rFonts w:asciiTheme="majorBidi" w:hAnsiTheme="majorBidi" w:cstheme="majorBidi"/>
        </w:rPr>
        <w:t xml:space="preserve"> dedi. (Müslim, </w:t>
      </w:r>
      <w:proofErr w:type="spellStart"/>
      <w:r w:rsidRPr="007E0300">
        <w:rPr>
          <w:rFonts w:asciiTheme="majorBidi" w:hAnsiTheme="majorBidi" w:cstheme="majorBidi"/>
        </w:rPr>
        <w:t>Musâfirîn</w:t>
      </w:r>
      <w:proofErr w:type="spellEnd"/>
      <w:r w:rsidRPr="007E0300">
        <w:rPr>
          <w:rFonts w:asciiTheme="majorBidi" w:hAnsiTheme="majorBidi" w:cstheme="majorBidi"/>
        </w:rPr>
        <w:t xml:space="preserve"> 18)</w:t>
      </w:r>
    </w:p>
    <w:p w:rsidR="005E3FF0" w:rsidRDefault="00425821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■</w:t>
      </w:r>
      <w:r w:rsidR="00121E60" w:rsidRPr="007E0300">
        <w:rPr>
          <w:rFonts w:asciiTheme="majorBidi" w:hAnsiTheme="majorBidi" w:cstheme="majorBidi"/>
          <w:color w:val="FF0000"/>
        </w:rPr>
        <w:t xml:space="preserve">Kuranın hayat bulmuş hali sünnettir. </w:t>
      </w:r>
      <w:r w:rsidR="00121E60">
        <w:rPr>
          <w:rFonts w:asciiTheme="majorBidi" w:hAnsiTheme="majorBidi" w:cstheme="majorBidi"/>
        </w:rPr>
        <w:t xml:space="preserve">Nasıl yaşanılacağını, </w:t>
      </w:r>
      <w:r w:rsidR="004200BB">
        <w:rPr>
          <w:rFonts w:asciiTheme="majorBidi" w:hAnsiTheme="majorBidi" w:cstheme="majorBidi"/>
        </w:rPr>
        <w:t>ibadetlerin, insanı ilişkilerin nasıl şekillenmesi gerektiği</w:t>
      </w:r>
      <w:r w:rsidR="00D959CA">
        <w:rPr>
          <w:rFonts w:asciiTheme="majorBidi" w:hAnsiTheme="majorBidi" w:cstheme="majorBidi"/>
        </w:rPr>
        <w:t>, sıkıntılara karşı nasıl bir tavır alınacağı, toplumsal sorunlara nasıl eğilmesi gerektiği</w:t>
      </w:r>
      <w:r w:rsidR="004200BB">
        <w:rPr>
          <w:rFonts w:asciiTheme="majorBidi" w:hAnsiTheme="majorBidi" w:cstheme="majorBidi"/>
        </w:rPr>
        <w:t xml:space="preserve"> bizzat peygamber </w:t>
      </w:r>
      <w:proofErr w:type="spellStart"/>
      <w:r w:rsidR="004200BB">
        <w:rPr>
          <w:rFonts w:asciiTheme="majorBidi" w:hAnsiTheme="majorBidi" w:cstheme="majorBidi"/>
        </w:rPr>
        <w:t>örnekliğı</w:t>
      </w:r>
      <w:proofErr w:type="spellEnd"/>
      <w:r w:rsidR="004200BB">
        <w:rPr>
          <w:rFonts w:asciiTheme="majorBidi" w:hAnsiTheme="majorBidi" w:cstheme="majorBidi"/>
        </w:rPr>
        <w:t xml:space="preserve"> ile canlı bir şekilde sunulmuştur.</w:t>
      </w:r>
    </w:p>
    <w:p w:rsidR="007E0300" w:rsidRPr="007E0300" w:rsidRDefault="007E0300" w:rsidP="00717AD0">
      <w:pPr>
        <w:pStyle w:val="ListeParagraf"/>
        <w:spacing w:line="360" w:lineRule="auto"/>
        <w:ind w:left="-510"/>
        <w:rPr>
          <w:rFonts w:asciiTheme="majorBidi" w:hAnsiTheme="majorBidi" w:cstheme="majorBidi"/>
        </w:rPr>
      </w:pPr>
      <w:r w:rsidRPr="007E0300">
        <w:rPr>
          <w:rFonts w:asciiTheme="majorBidi" w:hAnsiTheme="majorBidi" w:cstheme="majorBidi"/>
          <w:bCs/>
          <w:color w:val="FF0000"/>
          <w:u w:val="single"/>
        </w:rPr>
        <w:t xml:space="preserve">O'nu örnek almak demek; </w:t>
      </w:r>
      <w:r w:rsidR="00992466" w:rsidRPr="007E0300">
        <w:rPr>
          <w:rFonts w:asciiTheme="majorBidi" w:hAnsiTheme="majorBidi" w:cstheme="majorBidi"/>
          <w:b/>
          <w:bCs/>
          <w:u w:val="single"/>
        </w:rPr>
        <w:t>Güvenilir</w:t>
      </w:r>
      <w:r w:rsidR="00992466" w:rsidRPr="007E0300">
        <w:rPr>
          <w:rFonts w:asciiTheme="majorBidi" w:hAnsiTheme="majorBidi" w:cstheme="majorBidi"/>
          <w:bCs/>
          <w:u w:val="single"/>
        </w:rPr>
        <w:t>,</w:t>
      </w:r>
      <w:r w:rsidR="00992466" w:rsidRPr="007E0300">
        <w:rPr>
          <w:rFonts w:asciiTheme="majorBidi" w:hAnsiTheme="majorBidi" w:cstheme="majorBidi"/>
          <w:bCs/>
        </w:rPr>
        <w:t xml:space="preserve"> </w:t>
      </w:r>
      <w:r w:rsidR="00992466" w:rsidRPr="007E0300">
        <w:rPr>
          <w:rFonts w:asciiTheme="majorBidi" w:hAnsiTheme="majorBidi" w:cstheme="majorBidi"/>
          <w:b/>
          <w:bCs/>
          <w:u w:val="single"/>
        </w:rPr>
        <w:t>Affedici</w:t>
      </w:r>
      <w:r w:rsidR="00992466" w:rsidRPr="007E0300">
        <w:rPr>
          <w:rFonts w:asciiTheme="majorBidi" w:hAnsiTheme="majorBidi" w:cstheme="majorBidi"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Merhametli</w:t>
      </w:r>
      <w:r w:rsidR="00992466" w:rsidRPr="007E0300">
        <w:rPr>
          <w:rFonts w:asciiTheme="majorBidi" w:hAnsiTheme="majorBidi" w:cstheme="majorBidi"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Hoşgörülü</w:t>
      </w:r>
      <w:r w:rsidR="00992466" w:rsidRPr="007E0300">
        <w:rPr>
          <w:rFonts w:asciiTheme="majorBidi" w:hAnsiTheme="majorBidi" w:cstheme="majorBidi"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Sözünde durmak</w:t>
      </w:r>
      <w:r w:rsidR="00992466" w:rsidRPr="007E0300">
        <w:rPr>
          <w:rFonts w:asciiTheme="majorBidi" w:hAnsiTheme="majorBidi" w:cstheme="majorBidi"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Cömert</w:t>
      </w:r>
      <w:r w:rsidR="00992466" w:rsidRPr="007E0300">
        <w:rPr>
          <w:rFonts w:asciiTheme="majorBidi" w:hAnsiTheme="majorBidi" w:cstheme="majorBidi"/>
          <w:bCs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Alçakgönüllü</w:t>
      </w:r>
      <w:r w:rsidR="00992466" w:rsidRPr="007E0300">
        <w:rPr>
          <w:rFonts w:asciiTheme="majorBidi" w:hAnsiTheme="majorBidi" w:cstheme="majorBidi"/>
          <w:bCs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Çalışkan</w:t>
      </w:r>
      <w:r w:rsidR="00992466" w:rsidRPr="007E0300">
        <w:rPr>
          <w:rFonts w:asciiTheme="majorBidi" w:hAnsiTheme="majorBidi" w:cstheme="majorBidi"/>
          <w:bCs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Dosdoğru</w:t>
      </w:r>
      <w:r w:rsidR="00992466" w:rsidRPr="007E0300">
        <w:rPr>
          <w:rFonts w:asciiTheme="majorBidi" w:hAnsiTheme="majorBidi" w:cstheme="majorBidi"/>
          <w:bCs/>
        </w:rPr>
        <w:t xml:space="preserve">, </w:t>
      </w:r>
      <w:r w:rsidR="00992466" w:rsidRPr="007E0300">
        <w:rPr>
          <w:rFonts w:asciiTheme="majorBidi" w:hAnsiTheme="majorBidi" w:cstheme="majorBidi"/>
          <w:bCs/>
          <w:u w:val="single"/>
        </w:rPr>
        <w:t>Adaletli</w:t>
      </w:r>
      <w:r w:rsidR="00992466" w:rsidRPr="007E0300">
        <w:rPr>
          <w:rFonts w:asciiTheme="majorBidi" w:hAnsiTheme="majorBidi" w:cstheme="majorBidi"/>
        </w:rPr>
        <w:t xml:space="preserve">, </w:t>
      </w:r>
      <w:proofErr w:type="gramStart"/>
      <w:r w:rsidR="00992466" w:rsidRPr="007E0300">
        <w:rPr>
          <w:rFonts w:asciiTheme="majorBidi" w:hAnsiTheme="majorBidi" w:cstheme="majorBidi"/>
          <w:bCs/>
          <w:u w:val="single"/>
        </w:rPr>
        <w:t>Vefakar</w:t>
      </w:r>
      <w:proofErr w:type="gramEnd"/>
      <w:r w:rsidR="00992466" w:rsidRPr="007E0300">
        <w:rPr>
          <w:rFonts w:asciiTheme="majorBidi" w:hAnsiTheme="majorBidi" w:cstheme="majorBidi"/>
          <w:bCs/>
        </w:rPr>
        <w:t xml:space="preserve"> olmak demek</w:t>
      </w:r>
      <w:r w:rsidR="00992466" w:rsidRPr="007E0300">
        <w:rPr>
          <w:rFonts w:asciiTheme="majorBidi" w:hAnsiTheme="majorBidi" w:cstheme="majorBidi"/>
        </w:rPr>
        <w:t xml:space="preserve">, </w:t>
      </w:r>
    </w:p>
    <w:p w:rsidR="00425821" w:rsidRDefault="00425821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■</w:t>
      </w:r>
      <w:r w:rsidR="005E3FF0">
        <w:rPr>
          <w:rFonts w:asciiTheme="majorBidi" w:hAnsiTheme="majorBidi" w:cstheme="majorBidi"/>
        </w:rPr>
        <w:t xml:space="preserve">Bir tiyatro sahnesinde metin var ve </w:t>
      </w:r>
      <w:r w:rsidR="001F7F02">
        <w:rPr>
          <w:rFonts w:asciiTheme="majorBidi" w:hAnsiTheme="majorBidi" w:cstheme="majorBidi"/>
        </w:rPr>
        <w:t>onu canlandıran bir rol model var Efendimiz.</w:t>
      </w:r>
    </w:p>
    <w:p w:rsidR="00027B90" w:rsidRDefault="001A373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■Evlerimiz Kuranla hayat bulacaksa örneğimiz iyi olmalıdır.</w:t>
      </w:r>
    </w:p>
    <w:p w:rsidR="000C26D5" w:rsidRPr="004E490F" w:rsidRDefault="000C26D5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</w:p>
    <w:p w:rsidR="00126003" w:rsidRPr="00465AF5" w:rsidRDefault="00126003" w:rsidP="00717AD0">
      <w:pPr>
        <w:pStyle w:val="ListeParagraf"/>
        <w:numPr>
          <w:ilvl w:val="0"/>
          <w:numId w:val="1"/>
        </w:numPr>
        <w:spacing w:line="360" w:lineRule="auto"/>
        <w:ind w:left="-510"/>
        <w:jc w:val="both"/>
        <w:rPr>
          <w:rFonts w:asciiTheme="majorBidi" w:hAnsiTheme="majorBidi" w:cstheme="majorBidi"/>
          <w:b/>
          <w:highlight w:val="yellow"/>
        </w:rPr>
      </w:pPr>
      <w:r w:rsidRPr="00465AF5">
        <w:rPr>
          <w:rFonts w:asciiTheme="majorBidi" w:hAnsiTheme="majorBidi" w:cstheme="majorBidi"/>
          <w:b/>
          <w:highlight w:val="yellow"/>
        </w:rPr>
        <w:t>Bir Müslümanın Kur’an okurken dikkat etmesi gereken hususlar nelerdir?</w:t>
      </w:r>
    </w:p>
    <w:p w:rsidR="00502230" w:rsidRDefault="00502230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■ </w:t>
      </w:r>
      <w:r w:rsidRPr="00465AF5">
        <w:rPr>
          <w:rFonts w:asciiTheme="majorBidi" w:hAnsiTheme="majorBidi" w:cstheme="majorBidi"/>
          <w:b/>
          <w:color w:val="FF0000"/>
        </w:rPr>
        <w:t xml:space="preserve">Okunan </w:t>
      </w:r>
      <w:r w:rsidR="00465AF5" w:rsidRPr="00465AF5">
        <w:rPr>
          <w:rFonts w:asciiTheme="majorBidi" w:hAnsiTheme="majorBidi" w:cstheme="majorBidi"/>
          <w:b/>
          <w:color w:val="FF0000"/>
        </w:rPr>
        <w:t xml:space="preserve">İman edilmesi gereken </w:t>
      </w:r>
      <w:r w:rsidRPr="00465AF5">
        <w:rPr>
          <w:rFonts w:asciiTheme="majorBidi" w:hAnsiTheme="majorBidi" w:cstheme="majorBidi"/>
          <w:b/>
          <w:color w:val="FF0000"/>
        </w:rPr>
        <w:t>Allah kelamıdır</w:t>
      </w:r>
      <w:r w:rsidR="00247312" w:rsidRPr="00465AF5">
        <w:rPr>
          <w:rFonts w:asciiTheme="majorBidi" w:hAnsiTheme="majorBidi" w:cstheme="majorBidi"/>
          <w:b/>
          <w:color w:val="FF0000"/>
        </w:rPr>
        <w:t>.</w:t>
      </w:r>
      <w:r w:rsidR="00247312" w:rsidRPr="00465AF5">
        <w:rPr>
          <w:rFonts w:asciiTheme="majorBidi" w:hAnsiTheme="majorBidi" w:cstheme="majorBidi"/>
          <w:color w:val="FF0000"/>
        </w:rPr>
        <w:t xml:space="preserve"> </w:t>
      </w:r>
      <w:r w:rsidR="00247312">
        <w:rPr>
          <w:rFonts w:asciiTheme="majorBidi" w:hAnsiTheme="majorBidi" w:cstheme="majorBidi"/>
        </w:rPr>
        <w:t>Lafzı da manası da mucizedir ve okunuşu ibadet olan tek kitaptır. Okuyan bizzat muhataptır ve ona göre okunmalıdır. Allah ile konuşmak isteyenler kuran okusunlar ifadesi ne güzeldir.</w:t>
      </w:r>
    </w:p>
    <w:p w:rsidR="00465AF5" w:rsidRPr="00465AF5" w:rsidRDefault="00465AF5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  <w:color w:val="FF0000"/>
        </w:rPr>
      </w:pPr>
      <w:r w:rsidRPr="00465AF5">
        <w:rPr>
          <w:rFonts w:asciiTheme="majorBidi" w:hAnsiTheme="majorBidi" w:cstheme="majorBidi"/>
          <w:color w:val="FF0000"/>
        </w:rPr>
        <w:t>■ Anlaşılmak</w:t>
      </w:r>
      <w:r>
        <w:rPr>
          <w:rFonts w:asciiTheme="majorBidi" w:hAnsiTheme="majorBidi" w:cstheme="majorBidi"/>
          <w:color w:val="FF0000"/>
        </w:rPr>
        <w:t xml:space="preserve"> ve yaşanmak</w:t>
      </w:r>
      <w:r w:rsidRPr="00465AF5">
        <w:rPr>
          <w:rFonts w:asciiTheme="majorBidi" w:hAnsiTheme="majorBidi" w:cstheme="majorBidi"/>
          <w:color w:val="FF0000"/>
        </w:rPr>
        <w:t xml:space="preserve"> için gelmiştir.</w:t>
      </w:r>
    </w:p>
    <w:p w:rsidR="00954EA9" w:rsidRDefault="00D5172A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 w:rsidRPr="00465AF5">
        <w:rPr>
          <w:rFonts w:asciiTheme="majorBidi" w:hAnsiTheme="majorBidi" w:cstheme="majorBidi"/>
          <w:color w:val="FF0000"/>
        </w:rPr>
        <w:t xml:space="preserve">■ </w:t>
      </w:r>
      <w:r w:rsidR="00954EA9" w:rsidRPr="00465AF5">
        <w:rPr>
          <w:rFonts w:asciiTheme="majorBidi" w:hAnsiTheme="majorBidi" w:cstheme="majorBidi"/>
          <w:color w:val="FF0000"/>
        </w:rPr>
        <w:t xml:space="preserve">İyi bir niyetle, </w:t>
      </w:r>
      <w:r w:rsidR="00954EA9">
        <w:rPr>
          <w:rFonts w:asciiTheme="majorBidi" w:hAnsiTheme="majorBidi" w:cstheme="majorBidi"/>
        </w:rPr>
        <w:t>abdest alarak samimi duygularla ve ibadet maksadıyla okunmalıdır</w:t>
      </w:r>
      <w:r w:rsidR="00465AF5">
        <w:rPr>
          <w:rFonts w:asciiTheme="majorBidi" w:hAnsiTheme="majorBidi" w:cstheme="majorBidi"/>
        </w:rPr>
        <w:t>. Kuranı kerime saygı gösterilmelidir. (Erzurum’da yaşlı teyzemizin Kuranı göğsüne bastırması)</w:t>
      </w:r>
    </w:p>
    <w:p w:rsidR="007C3E88" w:rsidRDefault="007C3E88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■ Yaşanılması</w:t>
      </w:r>
      <w:r w:rsidR="00187808">
        <w:rPr>
          <w:rFonts w:asciiTheme="majorBidi" w:hAnsiTheme="majorBidi" w:cstheme="majorBidi"/>
        </w:rPr>
        <w:t>/terk edilmesi</w:t>
      </w:r>
      <w:r>
        <w:rPr>
          <w:rFonts w:asciiTheme="majorBidi" w:hAnsiTheme="majorBidi" w:cstheme="majorBidi"/>
        </w:rPr>
        <w:t xml:space="preserve"> gereken </w:t>
      </w:r>
      <w:r w:rsidR="00187808">
        <w:rPr>
          <w:rFonts w:asciiTheme="majorBidi" w:hAnsiTheme="majorBidi" w:cstheme="majorBidi"/>
        </w:rPr>
        <w:t xml:space="preserve">emir ve yasakları </w:t>
      </w:r>
      <w:r w:rsidR="00260E80">
        <w:rPr>
          <w:rFonts w:asciiTheme="majorBidi" w:hAnsiTheme="majorBidi" w:cstheme="majorBidi"/>
        </w:rPr>
        <w:t xml:space="preserve">uygulanmalıdır. </w:t>
      </w:r>
    </w:p>
    <w:p w:rsidR="00465AF5" w:rsidRPr="00465AF5" w:rsidRDefault="00465AF5" w:rsidP="00717AD0">
      <w:pPr>
        <w:pStyle w:val="ListeParagraf"/>
        <w:spacing w:line="360" w:lineRule="auto"/>
        <w:ind w:left="-5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■ Zira okuyan kimselerde okunan ayetler Kalp inceliğine ve </w:t>
      </w:r>
      <w:r w:rsidRPr="00465AF5">
        <w:rPr>
          <w:rFonts w:asciiTheme="majorBidi" w:hAnsiTheme="majorBidi" w:cstheme="majorBidi"/>
          <w:b/>
          <w:color w:val="FF0000"/>
        </w:rPr>
        <w:t>imanın artmasına sebep</w:t>
      </w:r>
      <w:r w:rsidRPr="00465AF5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 xml:space="preserve">olacaktır.  </w:t>
      </w:r>
      <w:r w:rsidRPr="00465AF5">
        <w:rPr>
          <w:rFonts w:asciiTheme="majorBidi" w:hAnsiTheme="majorBidi" w:cstheme="majorBidi"/>
          <w:rtl/>
          <w:lang w:bidi="ar-AE"/>
        </w:rPr>
        <w:t xml:space="preserve">اِنَّمَا الْمُؤْمِنُونَ الَّذ۪ينَ اِذَا ذُكِرَ اللّٰهُ وَجِلَتْ قُلُوبُهُمْ وَاِذَا تُلِيَتْ عَلَيْهِمْ اٰيَاتُهُ زَادَتْهُمْ ا۪يمَاناً وَعَلٰى رَبِّهِمْ يَتَوَكَّلُونَۚ ﴿٢﴾ </w:t>
      </w:r>
    </w:p>
    <w:p w:rsidR="00751024" w:rsidRPr="00751024" w:rsidRDefault="00751024" w:rsidP="00717AD0">
      <w:pPr>
        <w:spacing w:line="360" w:lineRule="auto"/>
        <w:rPr>
          <w:b/>
          <w:bCs/>
          <w:color w:val="FF0000"/>
        </w:rPr>
      </w:pPr>
      <w:r w:rsidRPr="00751024">
        <w:rPr>
          <w:b/>
          <w:bCs/>
          <w:color w:val="FF0000"/>
        </w:rPr>
        <w:t>Kurana göre hayat yaşamak zorundayız.</w:t>
      </w:r>
    </w:p>
    <w:p w:rsidR="00751024" w:rsidRPr="00751024" w:rsidRDefault="00751024" w:rsidP="00717AD0">
      <w:pPr>
        <w:spacing w:line="360" w:lineRule="auto"/>
      </w:pPr>
      <w:r w:rsidRPr="00751024">
        <w:rPr>
          <w:rtl/>
          <w:lang w:bidi="ar-AE"/>
        </w:rPr>
        <w:lastRenderedPageBreak/>
        <w:t xml:space="preserve">وَمَنْ يَعْشُ عَنْ ذِكْرِ الرَّحْمٰنِ نُقَيِّضْ لَهُ شَيْطَانًا فَهُوَ لَهُ قَرٖينٌ وَاِنَّهُمْ لَيَصُدُّونَهُمْ عَنِ السَّبٖيلِ وَيَحْسَبُونَ اَنَّهُمْ مُهْتَدُونَ </w:t>
      </w:r>
    </w:p>
    <w:p w:rsidR="00751024" w:rsidRDefault="00751024" w:rsidP="00717AD0">
      <w:pPr>
        <w:spacing w:line="360" w:lineRule="auto"/>
      </w:pPr>
      <w:r w:rsidRPr="00751024">
        <w:t>“</w:t>
      </w:r>
      <w:r w:rsidRPr="00751024">
        <w:rPr>
          <w:b/>
          <w:bCs/>
        </w:rPr>
        <w:t xml:space="preserve">Kim </w:t>
      </w:r>
      <w:proofErr w:type="spellStart"/>
      <w:r w:rsidRPr="00751024">
        <w:rPr>
          <w:b/>
          <w:bCs/>
        </w:rPr>
        <w:t>Rahmân'ı</w:t>
      </w:r>
      <w:proofErr w:type="spellEnd"/>
      <w:r w:rsidRPr="00751024">
        <w:rPr>
          <w:b/>
          <w:bCs/>
        </w:rPr>
        <w:t xml:space="preserve"> zikretmekten gafil olursa, yanından ayrılmayan bir şeytanı ona musallat ederiz. Şüphesiz bu şeytanlar onları doğru yoldan alıkoyarlar </w:t>
      </w:r>
      <w:r w:rsidRPr="00751024">
        <w:t xml:space="preserve">da </w:t>
      </w:r>
      <w:r w:rsidRPr="00751024">
        <w:rPr>
          <w:b/>
          <w:bCs/>
          <w:u w:val="single"/>
        </w:rPr>
        <w:t>onlar, kendilerinin doğru yolda olduklarını sanırlar.</w:t>
      </w:r>
      <w:r w:rsidRPr="00751024">
        <w:rPr>
          <w:b/>
          <w:bCs/>
        </w:rPr>
        <w:t xml:space="preserve">” </w:t>
      </w:r>
      <w:r w:rsidRPr="00751024">
        <w:t>(</w:t>
      </w:r>
      <w:proofErr w:type="spellStart"/>
      <w:r w:rsidRPr="00751024">
        <w:t>Zuhruf</w:t>
      </w:r>
      <w:proofErr w:type="spellEnd"/>
      <w:r w:rsidRPr="00751024">
        <w:t xml:space="preserve"> 36,37)</w:t>
      </w:r>
    </w:p>
    <w:p w:rsidR="00751024" w:rsidRPr="00751024" w:rsidRDefault="00751024" w:rsidP="00717AD0">
      <w:pPr>
        <w:spacing w:line="360" w:lineRule="auto"/>
      </w:pPr>
      <w:r w:rsidRPr="00751024">
        <w:rPr>
          <w:rtl/>
          <w:lang w:bidi="ar-AE"/>
        </w:rPr>
        <w:t>إِنَّ اللّٰهَ يَرْفَعُ بِهٰذَا لْقُرْآنِ الْكِتَابِ اَقْوَامًا وَيَضَعُ بِهِ اٰخَرِينَ</w:t>
      </w:r>
    </w:p>
    <w:p w:rsidR="00751024" w:rsidRPr="00751024" w:rsidRDefault="00751024" w:rsidP="00717AD0">
      <w:pPr>
        <w:spacing w:line="360" w:lineRule="auto"/>
      </w:pPr>
      <w:r w:rsidRPr="00465AF5">
        <w:rPr>
          <w:b/>
        </w:rPr>
        <w:t>“Allah bu kitapla (Kuran) bazı kavimleri yüceltir, diğer bazılarını da alçaltır.”</w:t>
      </w:r>
      <w:r w:rsidRPr="00751024">
        <w:t xml:space="preserve"> (</w:t>
      </w:r>
      <w:proofErr w:type="spellStart"/>
      <w:r w:rsidRPr="00751024">
        <w:t>Safvet’üt</w:t>
      </w:r>
      <w:proofErr w:type="spellEnd"/>
      <w:r w:rsidRPr="00751024">
        <w:t xml:space="preserve"> </w:t>
      </w:r>
      <w:proofErr w:type="spellStart"/>
      <w:r w:rsidRPr="00751024">
        <w:t>Tefasir</w:t>
      </w:r>
      <w:proofErr w:type="spellEnd"/>
      <w:r w:rsidRPr="00751024">
        <w:t xml:space="preserve"> 3/345) </w:t>
      </w:r>
    </w:p>
    <w:p w:rsidR="00751024" w:rsidRPr="00751024" w:rsidRDefault="00751024" w:rsidP="001F78AA">
      <w:pPr>
        <w:numPr>
          <w:ilvl w:val="0"/>
          <w:numId w:val="8"/>
        </w:numPr>
        <w:spacing w:line="240" w:lineRule="auto"/>
        <w:ind w:left="714" w:hanging="357"/>
      </w:pPr>
      <w:r w:rsidRPr="00751024">
        <w:t>Hz. Nuh peygamberin kavmi sulara gömüldü.</w:t>
      </w:r>
    </w:p>
    <w:p w:rsidR="00751024" w:rsidRPr="00751024" w:rsidRDefault="00751024" w:rsidP="001F78AA">
      <w:pPr>
        <w:numPr>
          <w:ilvl w:val="0"/>
          <w:numId w:val="8"/>
        </w:numPr>
        <w:spacing w:line="240" w:lineRule="auto"/>
        <w:ind w:left="714" w:hanging="357"/>
      </w:pPr>
      <w:r w:rsidRPr="00751024">
        <w:t xml:space="preserve">Hz. Hud peygamberin kavmi Ad şiddetli bir </w:t>
      </w:r>
      <w:proofErr w:type="gramStart"/>
      <w:r w:rsidRPr="00751024">
        <w:t>rüzgarla</w:t>
      </w:r>
      <w:proofErr w:type="gramEnd"/>
    </w:p>
    <w:p w:rsidR="00751024" w:rsidRPr="00751024" w:rsidRDefault="00751024" w:rsidP="001F78AA">
      <w:pPr>
        <w:numPr>
          <w:ilvl w:val="0"/>
          <w:numId w:val="8"/>
        </w:numPr>
        <w:spacing w:line="240" w:lineRule="auto"/>
        <w:ind w:left="714" w:hanging="357"/>
      </w:pPr>
      <w:r w:rsidRPr="00751024">
        <w:t xml:space="preserve">Hz. Salih peygamberin kavmi </w:t>
      </w:r>
      <w:proofErr w:type="spellStart"/>
      <w:r w:rsidRPr="00751024">
        <w:t>Semud</w:t>
      </w:r>
      <w:proofErr w:type="spellEnd"/>
      <w:r w:rsidRPr="00751024">
        <w:t xml:space="preserve"> şiddetli bir gök gürültüsüyle </w:t>
      </w:r>
    </w:p>
    <w:p w:rsidR="00751024" w:rsidRPr="00751024" w:rsidRDefault="00751024" w:rsidP="001F78AA">
      <w:pPr>
        <w:numPr>
          <w:ilvl w:val="0"/>
          <w:numId w:val="8"/>
        </w:numPr>
        <w:spacing w:line="240" w:lineRule="auto"/>
        <w:ind w:left="714" w:hanging="357"/>
      </w:pPr>
      <w:r w:rsidRPr="00751024">
        <w:t xml:space="preserve">Hz. </w:t>
      </w:r>
      <w:proofErr w:type="spellStart"/>
      <w:r w:rsidRPr="00751024">
        <w:t>Lut</w:t>
      </w:r>
      <w:proofErr w:type="spellEnd"/>
      <w:r w:rsidRPr="00751024">
        <w:t xml:space="preserve"> peygamberin kavmi </w:t>
      </w:r>
      <w:proofErr w:type="spellStart"/>
      <w:r w:rsidRPr="00751024">
        <w:t>Sedom</w:t>
      </w:r>
      <w:proofErr w:type="spellEnd"/>
      <w:r w:rsidRPr="00751024">
        <w:t xml:space="preserve"> gökten indirilen bir azapla</w:t>
      </w:r>
    </w:p>
    <w:p w:rsidR="00751024" w:rsidRPr="00751024" w:rsidRDefault="00751024" w:rsidP="001F78AA">
      <w:pPr>
        <w:numPr>
          <w:ilvl w:val="0"/>
          <w:numId w:val="8"/>
        </w:numPr>
        <w:spacing w:line="240" w:lineRule="auto"/>
        <w:ind w:left="714" w:hanging="357"/>
      </w:pPr>
      <w:r w:rsidRPr="00751024">
        <w:t>Hz. Musa peygamberin kavmi suda boğularak helak olmuşlardır.</w:t>
      </w:r>
    </w:p>
    <w:p w:rsidR="00751024" w:rsidRPr="00751024" w:rsidRDefault="00465AF5" w:rsidP="00717AD0">
      <w:pPr>
        <w:spacing w:line="360" w:lineRule="auto"/>
        <w:rPr>
          <w:color w:val="FF0000"/>
        </w:rPr>
      </w:pPr>
      <w:r w:rsidRPr="00751024">
        <w:rPr>
          <w:b/>
          <w:bCs/>
          <w:color w:val="FF0000"/>
        </w:rPr>
        <w:t>Kur’an’dan</w:t>
      </w:r>
      <w:r w:rsidR="00751024" w:rsidRPr="00751024">
        <w:rPr>
          <w:b/>
          <w:bCs/>
          <w:color w:val="FF0000"/>
        </w:rPr>
        <w:t xml:space="preserve"> uzak </w:t>
      </w:r>
      <w:r w:rsidRPr="00751024">
        <w:rPr>
          <w:b/>
          <w:bCs/>
          <w:color w:val="FF0000"/>
        </w:rPr>
        <w:t>hayat yaşayan</w:t>
      </w:r>
      <w:r w:rsidR="00751024" w:rsidRPr="00751024">
        <w:rPr>
          <w:b/>
          <w:bCs/>
          <w:color w:val="FF0000"/>
        </w:rPr>
        <w:t xml:space="preserve"> insanlar</w:t>
      </w:r>
    </w:p>
    <w:p w:rsidR="00751024" w:rsidRDefault="00751024" w:rsidP="00717AD0">
      <w:pPr>
        <w:spacing w:line="360" w:lineRule="auto"/>
      </w:pPr>
      <w:r w:rsidRPr="00751024">
        <w:t xml:space="preserve">Toplumumuzda bazı insanların akla hayale gelmeyecek bir şekilde kendi ailesinden olan insanları hunharca katlettiğini üzülerek görmekteyiz. </w:t>
      </w:r>
    </w:p>
    <w:p w:rsidR="00247312" w:rsidRPr="00247312" w:rsidRDefault="00247312" w:rsidP="00717AD0">
      <w:pPr>
        <w:spacing w:line="360" w:lineRule="auto"/>
      </w:pPr>
      <w:r w:rsidRPr="00247312">
        <w:rPr>
          <w:rFonts w:hint="cs"/>
          <w:rtl/>
          <w:lang w:bidi="ar-AE"/>
        </w:rPr>
        <w:t>وَقَالَ الرَّسُولُ يَا رَبِّ اِنَّ قَوْمِي اتَّخَذُوا هٰذَا الْقُرْاٰنَ مَهْجُوراً ﴿٣٠﴾</w:t>
      </w:r>
    </w:p>
    <w:p w:rsidR="00247312" w:rsidRPr="00247312" w:rsidRDefault="00247312" w:rsidP="00717AD0">
      <w:pPr>
        <w:spacing w:line="360" w:lineRule="auto"/>
      </w:pPr>
      <w:r w:rsidRPr="00247312">
        <w:rPr>
          <w:rtl/>
          <w:lang w:bidi="ar-AE"/>
        </w:rPr>
        <w:t xml:space="preserve"> "</w:t>
      </w:r>
      <w:r w:rsidRPr="00247312">
        <w:t xml:space="preserve">Resul, </w:t>
      </w:r>
      <w:r w:rsidRPr="00465AF5">
        <w:rPr>
          <w:b/>
          <w:color w:val="FF0000"/>
        </w:rPr>
        <w:t>"Rabbim! Kavmim bu Kur’an’a büsbütün ilgisiz kaldılar"</w:t>
      </w:r>
      <w:r w:rsidRPr="00247312">
        <w:t xml:space="preserve"> dedi."  (</w:t>
      </w:r>
      <w:proofErr w:type="spellStart"/>
      <w:r w:rsidRPr="00247312">
        <w:t>Furkân</w:t>
      </w:r>
      <w:proofErr w:type="spellEnd"/>
      <w:r w:rsidRPr="00247312">
        <w:t xml:space="preserve">; 30) </w:t>
      </w:r>
    </w:p>
    <w:p w:rsidR="00247312" w:rsidRPr="00465AF5" w:rsidRDefault="00247312" w:rsidP="00717AD0">
      <w:pPr>
        <w:spacing w:line="360" w:lineRule="auto"/>
        <w:rPr>
          <w:bCs/>
        </w:rPr>
      </w:pPr>
      <w:r w:rsidRPr="00247312">
        <w:rPr>
          <w:b/>
          <w:bCs/>
          <w:u w:val="single"/>
        </w:rPr>
        <w:t xml:space="preserve">Kur’an’ı </w:t>
      </w:r>
      <w:proofErr w:type="spellStart"/>
      <w:r w:rsidRPr="00247312">
        <w:rPr>
          <w:b/>
          <w:bCs/>
          <w:u w:val="single"/>
        </w:rPr>
        <w:t>Mehcur</w:t>
      </w:r>
      <w:proofErr w:type="spellEnd"/>
      <w:r w:rsidRPr="00247312">
        <w:rPr>
          <w:b/>
          <w:bCs/>
          <w:u w:val="single"/>
        </w:rPr>
        <w:t xml:space="preserve"> bırakmak, </w:t>
      </w:r>
      <w:r w:rsidRPr="00465AF5">
        <w:rPr>
          <w:bCs/>
        </w:rPr>
        <w:t>Kur’an’dan yüz çevirmektir, Kur’an’ı sadece bir ibadet kitabı haline dönüştürmektir, onun ahkâmı ile amel etmemek, ahlakı ile ahlaklanmamaktır, onu hayat nizamı olarak görmemektir, karşılaşılan sorunlarda onu hakem olarak tayin etmemektir.</w:t>
      </w:r>
    </w:p>
    <w:p w:rsidR="00247312" w:rsidRPr="00247312" w:rsidRDefault="00247312" w:rsidP="00717AD0">
      <w:pPr>
        <w:spacing w:line="360" w:lineRule="auto"/>
      </w:pPr>
      <w:r w:rsidRPr="00247312">
        <w:rPr>
          <w:rtl/>
          <w:lang w:bidi="ar-AE"/>
        </w:rPr>
        <w:t xml:space="preserve">وَمَنْ يَعْشُ عَنْ ذِكْرِ الرَّحْمٰنِ نُقَيِّضْ لَهُ شَيْطَانًا فَهُوَ لَهُ قَرٖينٌ وَاِنَّهُمْ لَيَصُدُّونَهُمْ عَنِ السَّبٖيلِ وَيَحْسَبُونَ اَنَّهُمْ مُهْتَدُونَ </w:t>
      </w:r>
    </w:p>
    <w:p w:rsidR="00247312" w:rsidRPr="00247312" w:rsidRDefault="00247312" w:rsidP="00717AD0">
      <w:pPr>
        <w:spacing w:line="360" w:lineRule="auto"/>
      </w:pPr>
      <w:r w:rsidRPr="00247312">
        <w:t>“</w:t>
      </w:r>
      <w:r w:rsidRPr="007E0300">
        <w:rPr>
          <w:b/>
          <w:color w:val="FF0000"/>
        </w:rPr>
        <w:t xml:space="preserve">Kim </w:t>
      </w:r>
      <w:proofErr w:type="spellStart"/>
      <w:r w:rsidRPr="007E0300">
        <w:rPr>
          <w:b/>
          <w:color w:val="FF0000"/>
        </w:rPr>
        <w:t>Rahmân'ı</w:t>
      </w:r>
      <w:proofErr w:type="spellEnd"/>
      <w:r w:rsidRPr="007E0300">
        <w:rPr>
          <w:b/>
          <w:color w:val="FF0000"/>
        </w:rPr>
        <w:t xml:space="preserve"> zikretmekten gafil olursa,</w:t>
      </w:r>
      <w:r w:rsidRPr="007E0300">
        <w:rPr>
          <w:color w:val="FF0000"/>
        </w:rPr>
        <w:t xml:space="preserve"> </w:t>
      </w:r>
      <w:r w:rsidRPr="00247312">
        <w:t>yanından ayrılmayan bir şeytanı ona musallat ederiz. Şüphesiz bu şeytanlar onları doğru yoldan alıkoyarlar da onlar, kendilerinin doğru yolda olduklarını sanırlar.” (</w:t>
      </w:r>
      <w:proofErr w:type="spellStart"/>
      <w:r w:rsidRPr="00247312">
        <w:t>Zuhruf</w:t>
      </w:r>
      <w:proofErr w:type="spellEnd"/>
      <w:r w:rsidRPr="00247312">
        <w:t xml:space="preserve"> 36,37)</w:t>
      </w:r>
    </w:p>
    <w:p w:rsidR="00247312" w:rsidRPr="00751024" w:rsidRDefault="00247312" w:rsidP="00717AD0">
      <w:pPr>
        <w:spacing w:line="360" w:lineRule="auto"/>
      </w:pPr>
      <w:r w:rsidRPr="00751024">
        <w:rPr>
          <w:rtl/>
          <w:lang w:bidi="ar-AE"/>
        </w:rPr>
        <w:t xml:space="preserve">إِنَّ هٰذَا القُرْاٰنَ مَأْدَبَةُ اللّٰهِ فَاَقْبِلُوا مَأْدَبَتَهُ مَااسْتَطَعْتُمْ إَنَّ هٰذَا الْقُرْاٰنَ حَبْلُ اللّٰهِ الْمَتِينُ وَالنُّورُ الْمُبِينُ وَالشِّفَاءُ النَّافِعُ وَعِصْمَةٌ لِمَنْ تَمَسَّكَ بِهِ وَنَجَاةٌ لِمَنْ اِتَّبَعَهُ </w:t>
      </w:r>
    </w:p>
    <w:p w:rsidR="00751024" w:rsidRPr="00465AF5" w:rsidRDefault="001F78AA" w:rsidP="00717AD0">
      <w:pPr>
        <w:spacing w:line="360" w:lineRule="auto"/>
      </w:pPr>
      <w:r w:rsidRPr="000C26D5">
        <w:rPr>
          <w:color w:val="FF0000"/>
        </w:rPr>
        <w:t xml:space="preserve"> </w:t>
      </w:r>
      <w:r w:rsidR="00247312" w:rsidRPr="000C26D5">
        <w:rPr>
          <w:color w:val="FF0000"/>
        </w:rPr>
        <w:t>“</w:t>
      </w:r>
      <w:r w:rsidR="00247312" w:rsidRPr="000C26D5">
        <w:rPr>
          <w:b/>
          <w:bCs/>
          <w:color w:val="FF0000"/>
        </w:rPr>
        <w:t xml:space="preserve">Gerçek bu kuran </w:t>
      </w:r>
      <w:proofErr w:type="spellStart"/>
      <w:r w:rsidR="00247312" w:rsidRPr="000C26D5">
        <w:rPr>
          <w:b/>
          <w:bCs/>
          <w:color w:val="FF0000"/>
        </w:rPr>
        <w:t>Allahın</w:t>
      </w:r>
      <w:proofErr w:type="spellEnd"/>
      <w:r w:rsidR="00247312" w:rsidRPr="000C26D5">
        <w:rPr>
          <w:b/>
          <w:bCs/>
          <w:color w:val="FF0000"/>
        </w:rPr>
        <w:t xml:space="preserve"> ziyafet sofrasıdır. </w:t>
      </w:r>
      <w:r w:rsidR="00247312" w:rsidRPr="000C26D5">
        <w:rPr>
          <w:color w:val="FF0000"/>
        </w:rPr>
        <w:t xml:space="preserve">Gücünüz yettiği kadar onun ziyafetini kabul edin. </w:t>
      </w:r>
      <w:r w:rsidR="00247312" w:rsidRPr="00751024">
        <w:t xml:space="preserve">Muhakkak ki </w:t>
      </w:r>
      <w:proofErr w:type="spellStart"/>
      <w:r w:rsidR="00247312" w:rsidRPr="00751024">
        <w:t>kur’an</w:t>
      </w:r>
      <w:proofErr w:type="spellEnd"/>
      <w:r w:rsidR="00247312" w:rsidRPr="00751024">
        <w:t xml:space="preserve"> </w:t>
      </w:r>
      <w:proofErr w:type="spellStart"/>
      <w:r w:rsidR="00247312" w:rsidRPr="00751024">
        <w:t>Allahın</w:t>
      </w:r>
      <w:proofErr w:type="spellEnd"/>
      <w:r w:rsidR="00247312" w:rsidRPr="00751024">
        <w:t xml:space="preserve"> kopmaz ipidir. Apaçık nurdur. Faydalı bir şifadır. Kur’an kendine yapışana tam bir koruyucudur. Kendine uyana kurtuluş yoludur.”</w:t>
      </w:r>
      <w:bookmarkStart w:id="0" w:name="_GoBack"/>
      <w:bookmarkEnd w:id="0"/>
    </w:p>
    <w:sectPr w:rsidR="00751024" w:rsidRPr="00465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3F" w:rsidRDefault="0098133F" w:rsidP="001F78AA">
      <w:pPr>
        <w:spacing w:after="0" w:line="240" w:lineRule="auto"/>
      </w:pPr>
      <w:r>
        <w:separator/>
      </w:r>
    </w:p>
  </w:endnote>
  <w:endnote w:type="continuationSeparator" w:id="0">
    <w:p w:rsidR="0098133F" w:rsidRDefault="0098133F" w:rsidP="001F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1797"/>
      <w:docPartObj>
        <w:docPartGallery w:val="Page Numbers (Bottom of Page)"/>
        <w:docPartUnique/>
      </w:docPartObj>
    </w:sdtPr>
    <w:sdtContent>
      <w:p w:rsidR="001F78AA" w:rsidRDefault="001F78A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Content>
                                    <w:p w:rsidR="001F78AA" w:rsidRDefault="001F78A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Pr="001F78A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Content>
                              <w:p w:rsidR="001F78AA" w:rsidRDefault="001F78A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1F78A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6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3F" w:rsidRDefault="0098133F" w:rsidP="001F78AA">
      <w:pPr>
        <w:spacing w:after="0" w:line="240" w:lineRule="auto"/>
      </w:pPr>
      <w:r>
        <w:separator/>
      </w:r>
    </w:p>
  </w:footnote>
  <w:footnote w:type="continuationSeparator" w:id="0">
    <w:p w:rsidR="0098133F" w:rsidRDefault="0098133F" w:rsidP="001F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270"/>
    <w:multiLevelType w:val="hybridMultilevel"/>
    <w:tmpl w:val="BE8C7248"/>
    <w:lvl w:ilvl="0" w:tplc="8F5A0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907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66B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047C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3C0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0C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C2F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286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A42C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9647021"/>
    <w:multiLevelType w:val="hybridMultilevel"/>
    <w:tmpl w:val="7E48224A"/>
    <w:lvl w:ilvl="0" w:tplc="962C8F4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0" w:hanging="360"/>
      </w:pPr>
    </w:lvl>
    <w:lvl w:ilvl="2" w:tplc="041F001B" w:tentative="1">
      <w:start w:val="1"/>
      <w:numFmt w:val="lowerRoman"/>
      <w:lvlText w:val="%3."/>
      <w:lvlJc w:val="right"/>
      <w:pPr>
        <w:ind w:left="1460" w:hanging="180"/>
      </w:pPr>
    </w:lvl>
    <w:lvl w:ilvl="3" w:tplc="041F000F" w:tentative="1">
      <w:start w:val="1"/>
      <w:numFmt w:val="decimal"/>
      <w:lvlText w:val="%4."/>
      <w:lvlJc w:val="left"/>
      <w:pPr>
        <w:ind w:left="2180" w:hanging="360"/>
      </w:pPr>
    </w:lvl>
    <w:lvl w:ilvl="4" w:tplc="041F0019" w:tentative="1">
      <w:start w:val="1"/>
      <w:numFmt w:val="lowerLetter"/>
      <w:lvlText w:val="%5."/>
      <w:lvlJc w:val="left"/>
      <w:pPr>
        <w:ind w:left="2900" w:hanging="360"/>
      </w:pPr>
    </w:lvl>
    <w:lvl w:ilvl="5" w:tplc="041F001B" w:tentative="1">
      <w:start w:val="1"/>
      <w:numFmt w:val="lowerRoman"/>
      <w:lvlText w:val="%6."/>
      <w:lvlJc w:val="right"/>
      <w:pPr>
        <w:ind w:left="3620" w:hanging="180"/>
      </w:pPr>
    </w:lvl>
    <w:lvl w:ilvl="6" w:tplc="041F000F" w:tentative="1">
      <w:start w:val="1"/>
      <w:numFmt w:val="decimal"/>
      <w:lvlText w:val="%7."/>
      <w:lvlJc w:val="left"/>
      <w:pPr>
        <w:ind w:left="4340" w:hanging="360"/>
      </w:pPr>
    </w:lvl>
    <w:lvl w:ilvl="7" w:tplc="041F0019" w:tentative="1">
      <w:start w:val="1"/>
      <w:numFmt w:val="lowerLetter"/>
      <w:lvlText w:val="%8."/>
      <w:lvlJc w:val="left"/>
      <w:pPr>
        <w:ind w:left="5060" w:hanging="360"/>
      </w:pPr>
    </w:lvl>
    <w:lvl w:ilvl="8" w:tplc="041F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 w15:restartNumberingAfterBreak="0">
    <w:nsid w:val="124A5B85"/>
    <w:multiLevelType w:val="hybridMultilevel"/>
    <w:tmpl w:val="90B05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5AC7"/>
    <w:multiLevelType w:val="hybridMultilevel"/>
    <w:tmpl w:val="985A38FA"/>
    <w:lvl w:ilvl="0" w:tplc="29D08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5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6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C5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A99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C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05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F1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0E5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2FC9"/>
    <w:multiLevelType w:val="hybridMultilevel"/>
    <w:tmpl w:val="EFE25250"/>
    <w:lvl w:ilvl="0" w:tplc="041F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28DD6E84"/>
    <w:multiLevelType w:val="hybridMultilevel"/>
    <w:tmpl w:val="2250B192"/>
    <w:lvl w:ilvl="0" w:tplc="C7687634">
      <w:start w:val="1"/>
      <w:numFmt w:val="bullet"/>
      <w:lvlText w:val="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31873535"/>
    <w:multiLevelType w:val="hybridMultilevel"/>
    <w:tmpl w:val="E8E88848"/>
    <w:lvl w:ilvl="0" w:tplc="C76876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D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2E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AC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260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C6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0F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C27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FE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44D7"/>
    <w:multiLevelType w:val="hybridMultilevel"/>
    <w:tmpl w:val="52E0F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810"/>
    <w:multiLevelType w:val="hybridMultilevel"/>
    <w:tmpl w:val="4BD0EADA"/>
    <w:lvl w:ilvl="0" w:tplc="C76876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75D4F"/>
    <w:multiLevelType w:val="hybridMultilevel"/>
    <w:tmpl w:val="E4D08EF2"/>
    <w:lvl w:ilvl="0" w:tplc="041F000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0" w15:restartNumberingAfterBreak="0">
    <w:nsid w:val="3F957358"/>
    <w:multiLevelType w:val="hybridMultilevel"/>
    <w:tmpl w:val="8424DBF2"/>
    <w:lvl w:ilvl="0" w:tplc="6C2C4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2FE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2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E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A2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2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9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4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A63"/>
    <w:multiLevelType w:val="hybridMultilevel"/>
    <w:tmpl w:val="1B38B1A0"/>
    <w:lvl w:ilvl="0" w:tplc="C4E6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0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4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45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ED2955"/>
    <w:multiLevelType w:val="hybridMultilevel"/>
    <w:tmpl w:val="DD022DD6"/>
    <w:lvl w:ilvl="0" w:tplc="FB186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82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0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6B4D71"/>
    <w:multiLevelType w:val="hybridMultilevel"/>
    <w:tmpl w:val="4044E880"/>
    <w:lvl w:ilvl="0" w:tplc="18FC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A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ED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4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F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6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8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172D20"/>
    <w:multiLevelType w:val="hybridMultilevel"/>
    <w:tmpl w:val="A740DC10"/>
    <w:lvl w:ilvl="0" w:tplc="C7687634">
      <w:start w:val="1"/>
      <w:numFmt w:val="bullet"/>
      <w:lvlText w:val="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5" w15:restartNumberingAfterBreak="0">
    <w:nsid w:val="6F916F9B"/>
    <w:multiLevelType w:val="hybridMultilevel"/>
    <w:tmpl w:val="DB863DF0"/>
    <w:lvl w:ilvl="0" w:tplc="041F0001">
      <w:start w:val="1"/>
      <w:numFmt w:val="bullet"/>
      <w:lvlText w:val=""/>
      <w:lvlJc w:val="left"/>
      <w:pPr>
        <w:ind w:left="-1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6" w15:restartNumberingAfterBreak="0">
    <w:nsid w:val="7F286B6C"/>
    <w:multiLevelType w:val="hybridMultilevel"/>
    <w:tmpl w:val="BFF245F8"/>
    <w:lvl w:ilvl="0" w:tplc="AFEC8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D4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A4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2F0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E46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046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5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8B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1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C4"/>
    <w:rsid w:val="00027B90"/>
    <w:rsid w:val="00083CEB"/>
    <w:rsid w:val="00084AC4"/>
    <w:rsid w:val="000944DC"/>
    <w:rsid w:val="000C26D5"/>
    <w:rsid w:val="00116030"/>
    <w:rsid w:val="00121E60"/>
    <w:rsid w:val="00126003"/>
    <w:rsid w:val="001375DB"/>
    <w:rsid w:val="00187808"/>
    <w:rsid w:val="001A373A"/>
    <w:rsid w:val="001B6E76"/>
    <w:rsid w:val="001F78AA"/>
    <w:rsid w:val="001F7F02"/>
    <w:rsid w:val="00247312"/>
    <w:rsid w:val="00260E80"/>
    <w:rsid w:val="004200BB"/>
    <w:rsid w:val="00425821"/>
    <w:rsid w:val="00465AF5"/>
    <w:rsid w:val="0049268A"/>
    <w:rsid w:val="004B6ACD"/>
    <w:rsid w:val="004E490F"/>
    <w:rsid w:val="00502230"/>
    <w:rsid w:val="00503DF4"/>
    <w:rsid w:val="005E3FF0"/>
    <w:rsid w:val="0067073D"/>
    <w:rsid w:val="006E6353"/>
    <w:rsid w:val="00717AD0"/>
    <w:rsid w:val="00722688"/>
    <w:rsid w:val="00751024"/>
    <w:rsid w:val="007C3E88"/>
    <w:rsid w:val="007E0300"/>
    <w:rsid w:val="008305EC"/>
    <w:rsid w:val="00853555"/>
    <w:rsid w:val="00954EA9"/>
    <w:rsid w:val="0098133F"/>
    <w:rsid w:val="00992466"/>
    <w:rsid w:val="009F6768"/>
    <w:rsid w:val="00AF6850"/>
    <w:rsid w:val="00B2661C"/>
    <w:rsid w:val="00B3357A"/>
    <w:rsid w:val="00B44ADF"/>
    <w:rsid w:val="00D5172A"/>
    <w:rsid w:val="00D959CA"/>
    <w:rsid w:val="00E0710F"/>
    <w:rsid w:val="00E46A2D"/>
    <w:rsid w:val="00E537BD"/>
    <w:rsid w:val="00F4743A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9880"/>
  <w15:chartTrackingRefBased/>
  <w15:docId w15:val="{19E03224-160E-4073-847A-E1C9418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0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0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17AD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78AA"/>
  </w:style>
  <w:style w:type="paragraph" w:styleId="AltBilgi">
    <w:name w:val="footer"/>
    <w:basedOn w:val="Normal"/>
    <w:link w:val="AltBilgiChar"/>
    <w:uiPriority w:val="99"/>
    <w:unhideWhenUsed/>
    <w:rsid w:val="001F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Tuna</dc:creator>
  <cp:keywords/>
  <dc:description/>
  <cp:lastModifiedBy>Idris YAVUZYIGIT</cp:lastModifiedBy>
  <cp:revision>9</cp:revision>
  <dcterms:created xsi:type="dcterms:W3CDTF">2023-03-23T02:18:00Z</dcterms:created>
  <dcterms:modified xsi:type="dcterms:W3CDTF">2023-03-23T13:45:00Z</dcterms:modified>
</cp:coreProperties>
</file>